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8177" w14:textId="521E3338" w:rsidR="0074384C" w:rsidRDefault="0074384C" w:rsidP="00DF41A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41AC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ผลการดำเนินงานของ กต.ตร.สภ.พญาเม็งราย</w:t>
      </w:r>
      <w:r w:rsidRPr="00DF41A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F41A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ประจำเดือน เมษายน</w:t>
      </w:r>
      <w:r w:rsidR="00DF41AC">
        <w:rPr>
          <w:rFonts w:ascii="TH SarabunIT๙" w:hAnsi="TH SarabunIT๙" w:cs="TH SarabunIT๙"/>
          <w:b/>
          <w:bCs/>
          <w:sz w:val="32"/>
          <w:szCs w:val="32"/>
        </w:rPr>
        <w:t xml:space="preserve"> 2569</w:t>
      </w:r>
    </w:p>
    <w:p w14:paraId="3478FA78" w14:textId="77777777" w:rsid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  <w:r w:rsidRPr="00DF41AC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6C127844" wp14:editId="1B9CC217">
            <wp:extent cx="4010025" cy="2671130"/>
            <wp:effectExtent l="0" t="0" r="0" b="0"/>
            <wp:docPr id="1705126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854" cy="267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46BEE" w14:textId="092D934F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DF41AC"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0" distR="0" wp14:anchorId="67CEA9B8" wp14:editId="7E51EEFA">
            <wp:extent cx="3971925" cy="2645751"/>
            <wp:effectExtent l="0" t="0" r="0" b="2540"/>
            <wp:docPr id="153203087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799" cy="265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6DBB3" w14:textId="2B8ADE20" w:rsidR="00C77361" w:rsidRDefault="00C77361" w:rsidP="00C7736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4384C" w:rsidRPr="00DF41AC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 xml:space="preserve">18 </w:t>
      </w:r>
      <w:r w:rsidR="00DF41AC">
        <w:rPr>
          <w:rFonts w:ascii="TH SarabunIT๙" w:hAnsi="TH SarabunIT๙" w:cs="TH SarabunIT๙" w:hint="cs"/>
          <w:sz w:val="32"/>
          <w:szCs w:val="32"/>
          <w:cs/>
        </w:rPr>
        <w:t>เมษายน 25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>69 กต.ตร.สภ.พญาเม็งราย ร่วมงานไหว้สาพ่อ</w:t>
      </w:r>
      <w:proofErr w:type="spellStart"/>
      <w:r w:rsidR="0074384C" w:rsidRPr="00DF41AC">
        <w:rPr>
          <w:rFonts w:ascii="TH SarabunIT๙" w:hAnsi="TH SarabunIT๙" w:cs="TH SarabunIT๙"/>
          <w:sz w:val="32"/>
          <w:szCs w:val="32"/>
          <w:cs/>
        </w:rPr>
        <w:t>ขุ</w:t>
      </w:r>
      <w:proofErr w:type="spellEnd"/>
      <w:r w:rsidR="0074384C" w:rsidRPr="00DF41AC">
        <w:rPr>
          <w:rFonts w:ascii="TH SarabunIT๙" w:hAnsi="TH SarabunIT๙" w:cs="TH SarabunIT๙"/>
          <w:sz w:val="32"/>
          <w:szCs w:val="32"/>
          <w:cs/>
        </w:rPr>
        <w:t>นม</w:t>
      </w:r>
      <w:proofErr w:type="spellStart"/>
      <w:r w:rsidR="0074384C" w:rsidRPr="00DF41AC">
        <w:rPr>
          <w:rFonts w:ascii="TH SarabunIT๙" w:hAnsi="TH SarabunIT๙" w:cs="TH SarabunIT๙"/>
          <w:sz w:val="32"/>
          <w:szCs w:val="32"/>
          <w:cs/>
        </w:rPr>
        <w:t>ัง</w:t>
      </w:r>
      <w:proofErr w:type="spellEnd"/>
      <w:r w:rsidR="0074384C" w:rsidRPr="00DF41AC">
        <w:rPr>
          <w:rFonts w:ascii="TH SarabunIT๙" w:hAnsi="TH SarabunIT๙" w:cs="TH SarabunIT๙"/>
          <w:sz w:val="32"/>
          <w:szCs w:val="32"/>
          <w:cs/>
        </w:rPr>
        <w:t>ราย ประจำปี 2569</w:t>
      </w:r>
      <w:r w:rsidR="0074384C" w:rsidRPr="00DF41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49D37B0" w14:textId="23852CDD" w:rsidR="0074384C" w:rsidRPr="00DF41AC" w:rsidRDefault="0074384C" w:rsidP="00DF41AC">
      <w:pPr>
        <w:rPr>
          <w:rFonts w:ascii="TH SarabunIT๙" w:hAnsi="TH SarabunIT๙" w:cs="TH SarabunIT๙"/>
          <w:sz w:val="32"/>
          <w:szCs w:val="32"/>
          <w:cs/>
        </w:rPr>
      </w:pPr>
      <w:r w:rsidRPr="00DF41AC">
        <w:rPr>
          <w:rFonts w:ascii="TH SarabunIT๙" w:hAnsi="TH SarabunIT๙" w:cs="TH SarabunIT๙" w:hint="cs"/>
          <w:sz w:val="32"/>
          <w:szCs w:val="32"/>
          <w:cs/>
        </w:rPr>
        <w:t>ณ คุ้มพ่อ</w:t>
      </w:r>
      <w:proofErr w:type="spellStart"/>
      <w:r w:rsidRPr="00DF41AC">
        <w:rPr>
          <w:rFonts w:ascii="TH SarabunIT๙" w:hAnsi="TH SarabunIT๙" w:cs="TH SarabunIT๙" w:hint="cs"/>
          <w:sz w:val="32"/>
          <w:szCs w:val="32"/>
          <w:cs/>
        </w:rPr>
        <w:t>ขุ</w:t>
      </w:r>
      <w:proofErr w:type="spellEnd"/>
      <w:r w:rsidRPr="00DF41AC">
        <w:rPr>
          <w:rFonts w:ascii="TH SarabunIT๙" w:hAnsi="TH SarabunIT๙" w:cs="TH SarabunIT๙" w:hint="cs"/>
          <w:sz w:val="32"/>
          <w:szCs w:val="32"/>
          <w:cs/>
        </w:rPr>
        <w:t>นม</w:t>
      </w:r>
      <w:proofErr w:type="spellStart"/>
      <w:r w:rsidRPr="00DF41AC">
        <w:rPr>
          <w:rFonts w:ascii="TH SarabunIT๙" w:hAnsi="TH SarabunIT๙" w:cs="TH SarabunIT๙" w:hint="cs"/>
          <w:sz w:val="32"/>
          <w:szCs w:val="32"/>
          <w:cs/>
        </w:rPr>
        <w:t>ัง</w:t>
      </w:r>
      <w:proofErr w:type="spellEnd"/>
      <w:r w:rsidRPr="00DF41AC">
        <w:rPr>
          <w:rFonts w:ascii="TH SarabunIT๙" w:hAnsi="TH SarabunIT๙" w:cs="TH SarabunIT๙" w:hint="cs"/>
          <w:sz w:val="32"/>
          <w:szCs w:val="32"/>
          <w:cs/>
        </w:rPr>
        <w:t>ราย ต.เม็งราย อ.พญาเม็งราย จ.เชียงราย</w:t>
      </w:r>
    </w:p>
    <w:p w14:paraId="4E6E5DE9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B15A0F6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7CCFE19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E3CBAF4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ADD137B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47002DF" w14:textId="77777777" w:rsidR="00C77361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  <w:r w:rsidRPr="00DF41AC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inline distT="0" distB="0" distL="0" distR="0" wp14:anchorId="2849E5AE" wp14:editId="35FD1D9A">
            <wp:extent cx="4600575" cy="2594469"/>
            <wp:effectExtent l="0" t="0" r="0" b="0"/>
            <wp:docPr id="11716786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021" cy="260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144A6" w14:textId="09783AAF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  <w:r w:rsidRPr="00DF41AC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A656B2C" wp14:editId="2FCD42BD">
            <wp:extent cx="4676775" cy="2637442"/>
            <wp:effectExtent l="0" t="0" r="0" b="0"/>
            <wp:docPr id="160825085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556" cy="26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37041" w14:textId="31024B25" w:rsidR="0074384C" w:rsidRPr="00DF41AC" w:rsidRDefault="00C77361" w:rsidP="00C77361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74384C" w:rsidRPr="00DF41AC">
        <w:rPr>
          <w:rFonts w:ascii="TH SarabunIT๙" w:hAnsi="TH SarabunIT๙" w:cs="TH SarabunIT๙"/>
          <w:sz w:val="32"/>
          <w:szCs w:val="32"/>
        </w:rPr>
        <w:t xml:space="preserve">22 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="0074384C" w:rsidRPr="00DF41AC">
        <w:rPr>
          <w:rFonts w:ascii="TH SarabunIT๙" w:hAnsi="TH SarabunIT๙" w:cs="TH SarabunIT๙"/>
          <w:sz w:val="32"/>
          <w:szCs w:val="32"/>
        </w:rPr>
        <w:t xml:space="preserve">2569 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74384C" w:rsidRPr="00DF41AC">
        <w:rPr>
          <w:rFonts w:ascii="TH SarabunIT๙" w:hAnsi="TH SarabunIT๙" w:cs="TH SarabunIT๙"/>
          <w:sz w:val="32"/>
          <w:szCs w:val="32"/>
        </w:rPr>
        <w:t xml:space="preserve">11.09 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 xml:space="preserve">น. ข้าราชการสถานีตำรวจภูธรพญาเม็งราย ร่วมกันจัดกิจกรรมรดน้ำดำหัวขอพรเนื่องในเทศกาลสงกรานต์ ประจำปี </w:t>
      </w:r>
      <w:r w:rsidR="0074384C" w:rsidRPr="00DF41AC">
        <w:rPr>
          <w:rFonts w:ascii="TH SarabunIT๙" w:hAnsi="TH SarabunIT๙" w:cs="TH SarabunIT๙"/>
          <w:sz w:val="32"/>
          <w:szCs w:val="32"/>
        </w:rPr>
        <w:t xml:space="preserve">2569 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>แด่ พ.ต.อ.สุทีป แสงนัยนา ผกก.สภ.พญาเม็งราย และ ปรีชา ลักษณาการ ประธาน กต.ตร.สภ.พญาเม็งราย รวมถึงนายตำรวจชั้นผู้ใหญ่</w:t>
      </w:r>
      <w:r w:rsidR="0074384C" w:rsidRPr="00DF41AC">
        <w:rPr>
          <w:rFonts w:ascii="TH SarabunIT๙" w:hAnsi="TH SarabunIT๙" w:cs="TH SarabunIT๙" w:hint="cs"/>
          <w:sz w:val="32"/>
          <w:szCs w:val="32"/>
          <w:cs/>
        </w:rPr>
        <w:t xml:space="preserve"> และ กต.ตร.ท่านอื่นๆร่วมกัน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 xml:space="preserve"> ณ สภ.พญาเม็งราย</w:t>
      </w:r>
    </w:p>
    <w:p w14:paraId="00163267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E984327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2550FAD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44745AC" w14:textId="77777777" w:rsidR="0074384C" w:rsidRPr="00DF41AC" w:rsidRDefault="0074384C" w:rsidP="00DF41A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48D1EA" w14:textId="77777777" w:rsidR="0074384C" w:rsidRPr="00DF41AC" w:rsidRDefault="0074384C" w:rsidP="00DF41AC">
      <w:pPr>
        <w:jc w:val="center"/>
        <w:rPr>
          <w:sz w:val="32"/>
          <w:szCs w:val="32"/>
        </w:rPr>
      </w:pPr>
    </w:p>
    <w:p w14:paraId="1DA9F6B8" w14:textId="77777777" w:rsidR="0074384C" w:rsidRPr="00DF41AC" w:rsidRDefault="0074384C" w:rsidP="00DF41AC">
      <w:pPr>
        <w:jc w:val="center"/>
        <w:rPr>
          <w:sz w:val="32"/>
          <w:szCs w:val="32"/>
        </w:rPr>
      </w:pPr>
      <w:r w:rsidRPr="00DF41AC">
        <w:rPr>
          <w:rFonts w:hint="cs"/>
          <w:noProof/>
          <w:sz w:val="32"/>
          <w:szCs w:val="32"/>
        </w:rPr>
        <w:lastRenderedPageBreak/>
        <w:drawing>
          <wp:inline distT="0" distB="0" distL="0" distR="0" wp14:anchorId="708618A3" wp14:editId="636C0618">
            <wp:extent cx="2838450" cy="2130020"/>
            <wp:effectExtent l="0" t="0" r="0" b="3810"/>
            <wp:docPr id="157923620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897" cy="214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1AC">
        <w:rPr>
          <w:rFonts w:hint="cs"/>
          <w:noProof/>
          <w:sz w:val="32"/>
          <w:szCs w:val="32"/>
        </w:rPr>
        <w:drawing>
          <wp:inline distT="0" distB="0" distL="0" distR="0" wp14:anchorId="4232C1AD" wp14:editId="303CE676">
            <wp:extent cx="2857500" cy="2144313"/>
            <wp:effectExtent l="0" t="0" r="0" b="8890"/>
            <wp:docPr id="20097186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04" cy="215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1AC">
        <w:rPr>
          <w:noProof/>
          <w:sz w:val="32"/>
          <w:szCs w:val="32"/>
          <w:cs/>
        </w:rPr>
        <w:drawing>
          <wp:inline distT="0" distB="0" distL="0" distR="0" wp14:anchorId="2B6203D3" wp14:editId="6A399003">
            <wp:extent cx="2867025" cy="2151463"/>
            <wp:effectExtent l="0" t="0" r="0" b="1270"/>
            <wp:docPr id="6463037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148" cy="216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41AC">
        <w:rPr>
          <w:rFonts w:hint="cs"/>
          <w:noProof/>
          <w:sz w:val="32"/>
          <w:szCs w:val="32"/>
        </w:rPr>
        <w:drawing>
          <wp:inline distT="0" distB="0" distL="0" distR="0" wp14:anchorId="3D56C58A" wp14:editId="44E5220A">
            <wp:extent cx="2847975" cy="2137165"/>
            <wp:effectExtent l="0" t="0" r="0" b="0"/>
            <wp:docPr id="16882429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92" cy="214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4605D" w14:textId="77777777" w:rsidR="00CD7C4F" w:rsidRDefault="00CD7C4F" w:rsidP="00CD7C4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4384C" w:rsidRPr="00DF41AC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74384C" w:rsidRPr="00DF41AC">
        <w:rPr>
          <w:rFonts w:ascii="TH SarabunIT๙" w:hAnsi="TH SarabunIT๙" w:cs="TH SarabunIT๙"/>
          <w:sz w:val="32"/>
          <w:szCs w:val="32"/>
        </w:rPr>
        <w:t xml:space="preserve">29 </w:t>
      </w:r>
      <w:r w:rsidR="00C77361">
        <w:rPr>
          <w:rFonts w:ascii="TH SarabunIT๙" w:hAnsi="TH SarabunIT๙" w:cs="TH SarabunIT๙" w:hint="cs"/>
          <w:sz w:val="32"/>
          <w:szCs w:val="32"/>
          <w:cs/>
        </w:rPr>
        <w:t>เมษายน 25</w:t>
      </w:r>
      <w:r w:rsidR="0074384C" w:rsidRPr="00DF41AC">
        <w:rPr>
          <w:rFonts w:ascii="TH SarabunIT๙" w:hAnsi="TH SarabunIT๙" w:cs="TH SarabunIT๙"/>
          <w:sz w:val="32"/>
          <w:szCs w:val="32"/>
        </w:rPr>
        <w:t xml:space="preserve">69 </w:t>
      </w:r>
      <w:r w:rsidR="0074384C" w:rsidRPr="00DF41AC">
        <w:rPr>
          <w:rFonts w:ascii="TH SarabunIT๙" w:hAnsi="TH SarabunIT๙" w:cs="TH SarabunIT๙"/>
          <w:sz w:val="32"/>
          <w:szCs w:val="32"/>
          <w:cs/>
        </w:rPr>
        <w:t>คณะกรรมการ กต.ตร.สภ.พญาเม็งราย ได้ร่วมงานกีฬาสีของ</w:t>
      </w:r>
    </w:p>
    <w:p w14:paraId="45C68614" w14:textId="3A630F34" w:rsidR="0074384C" w:rsidRPr="00DF41AC" w:rsidRDefault="0074384C" w:rsidP="00CD7C4F">
      <w:pPr>
        <w:rPr>
          <w:rFonts w:ascii="TH SarabunIT๙" w:hAnsi="TH SarabunIT๙" w:cs="TH SarabunIT๙"/>
          <w:sz w:val="32"/>
          <w:szCs w:val="32"/>
        </w:rPr>
      </w:pPr>
      <w:r w:rsidRPr="00DF41AC">
        <w:rPr>
          <w:rFonts w:ascii="TH SarabunIT๙" w:hAnsi="TH SarabunIT๙" w:cs="TH SarabunIT๙"/>
          <w:sz w:val="32"/>
          <w:szCs w:val="32"/>
          <w:cs/>
        </w:rPr>
        <w:t>หมู</w:t>
      </w:r>
      <w:r w:rsidR="00CD7C4F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DF41AC">
        <w:rPr>
          <w:rFonts w:ascii="TH SarabunIT๙" w:hAnsi="TH SarabunIT๙" w:cs="TH SarabunIT๙"/>
          <w:sz w:val="32"/>
          <w:szCs w:val="32"/>
          <w:cs/>
        </w:rPr>
        <w:t>บ้านสันสะลีก</w:t>
      </w:r>
      <w:r w:rsidR="00C773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41AC">
        <w:rPr>
          <w:rFonts w:ascii="TH SarabunIT๙" w:hAnsi="TH SarabunIT๙" w:cs="TH SarabunIT๙"/>
          <w:sz w:val="32"/>
          <w:szCs w:val="32"/>
          <w:cs/>
        </w:rPr>
        <w:t>ต.เม็งราย อ.พญาเม็งราย จ.เชียงราย</w:t>
      </w:r>
    </w:p>
    <w:p w14:paraId="36BF0C7A" w14:textId="77777777" w:rsidR="00D60F09" w:rsidRPr="00DF41AC" w:rsidRDefault="00D60F09" w:rsidP="00DF41AC">
      <w:pPr>
        <w:jc w:val="center"/>
        <w:rPr>
          <w:sz w:val="32"/>
          <w:szCs w:val="32"/>
        </w:rPr>
      </w:pPr>
    </w:p>
    <w:sectPr w:rsidR="00D60F09" w:rsidRPr="00DF41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4C"/>
    <w:rsid w:val="005B5095"/>
    <w:rsid w:val="006C4482"/>
    <w:rsid w:val="007414D7"/>
    <w:rsid w:val="0074384C"/>
    <w:rsid w:val="009B7073"/>
    <w:rsid w:val="00C04041"/>
    <w:rsid w:val="00C77361"/>
    <w:rsid w:val="00CD7C4F"/>
    <w:rsid w:val="00D60F09"/>
    <w:rsid w:val="00D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285A9"/>
  <w15:chartTrackingRefBased/>
  <w15:docId w15:val="{A4CDE85A-B1C0-4E0C-A5F5-F782E588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84C"/>
  </w:style>
  <w:style w:type="paragraph" w:styleId="1">
    <w:name w:val="heading 1"/>
    <w:basedOn w:val="a"/>
    <w:next w:val="a"/>
    <w:link w:val="10"/>
    <w:uiPriority w:val="9"/>
    <w:qFormat/>
    <w:rsid w:val="0074384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84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84C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84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4384C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4384C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4384C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4384C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4384C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438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4384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438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438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384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438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43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438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43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438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38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384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38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4384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4384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tanagon ustal</dc:creator>
  <cp:keywords/>
  <dc:description/>
  <cp:lastModifiedBy>police_pr5_09 Region 5</cp:lastModifiedBy>
  <cp:revision>5</cp:revision>
  <dcterms:created xsi:type="dcterms:W3CDTF">2026-07-25T04:02:00Z</dcterms:created>
  <dcterms:modified xsi:type="dcterms:W3CDTF">2026-07-31T09:43:00Z</dcterms:modified>
</cp:coreProperties>
</file>