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BF7FF" w14:textId="64BD8CEA" w:rsidR="00F66DB6" w:rsidRDefault="00F66DB6" w:rsidP="00F66DB6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304C3B">
        <w:drawing>
          <wp:anchor distT="0" distB="0" distL="114300" distR="114300" simplePos="0" relativeHeight="251659264" behindDoc="0" locked="0" layoutInCell="1" allowOverlap="1" wp14:anchorId="5E66F1FE" wp14:editId="73105737">
            <wp:simplePos x="0" y="0"/>
            <wp:positionH relativeFrom="column">
              <wp:posOffset>-314325</wp:posOffset>
            </wp:positionH>
            <wp:positionV relativeFrom="paragraph">
              <wp:posOffset>-278765</wp:posOffset>
            </wp:positionV>
            <wp:extent cx="1466848" cy="628650"/>
            <wp:effectExtent l="19050" t="0" r="19685" b="20955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48" cy="6286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35B585" w14:textId="1E9211B2" w:rsidR="00F66DB6" w:rsidRDefault="00F66DB6" w:rsidP="00F66DB6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09819EE3" w14:textId="77777777" w:rsidR="00F66DB6" w:rsidRPr="00304C3B" w:rsidRDefault="00F66DB6" w:rsidP="00F66DB6">
      <w:pPr>
        <w:spacing w:after="0" w:line="240" w:lineRule="auto"/>
        <w:rPr>
          <w:rFonts w:ascii="TH SarabunPSK" w:hAnsi="TH SarabunPSK" w:cs="TH SarabunPSK" w:hint="cs"/>
          <w:sz w:val="24"/>
          <w:szCs w:val="24"/>
        </w:rPr>
      </w:pPr>
    </w:p>
    <w:p w14:paraId="4CB92FB3" w14:textId="77777777" w:rsidR="00F66DB6" w:rsidRPr="00086691" w:rsidRDefault="00F66DB6" w:rsidP="00F66DB6">
      <w:pPr>
        <w:spacing w:after="0" w:line="276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086691">
        <w:rPr>
          <w:rFonts w:ascii="TH SarabunPSK" w:hAnsi="TH SarabunPSK" w:cs="TH SarabunPSK" w:hint="cs"/>
          <w:b/>
          <w:bCs/>
          <w:sz w:val="28"/>
          <w:cs/>
        </w:rPr>
        <w:t xml:space="preserve">ข้อมูลโครงการจัดซื้อจัดจ้างในรอบเดือน </w:t>
      </w:r>
      <w:bookmarkStart w:id="0" w:name="_Hlk234415610"/>
      <w:r w:rsidRPr="00086691">
        <w:rPr>
          <w:rFonts w:ascii="TH SarabunPSK" w:hAnsi="TH SarabunPSK" w:cs="TH SarabunPSK" w:hint="cs"/>
          <w:b/>
          <w:bCs/>
          <w:sz w:val="28"/>
          <w:cs/>
        </w:rPr>
        <w:t>พฤศจิกายน</w:t>
      </w:r>
      <w:bookmarkEnd w:id="0"/>
      <w:r w:rsidRPr="00086691">
        <w:rPr>
          <w:rFonts w:ascii="TH SarabunPSK" w:hAnsi="TH SarabunPSK" w:cs="TH SarabunPSK" w:hint="cs"/>
          <w:b/>
          <w:bCs/>
          <w:sz w:val="28"/>
          <w:cs/>
        </w:rPr>
        <w:t xml:space="preserve"> พ.ศ.2568 ของปีงบประมาณ พ.ศ.2569</w:t>
      </w:r>
    </w:p>
    <w:p w14:paraId="7767B992" w14:textId="77777777" w:rsidR="00F66DB6" w:rsidRDefault="00F66DB6" w:rsidP="00F66DB6">
      <w:pPr>
        <w:spacing w:after="0" w:line="276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086691">
        <w:rPr>
          <w:rFonts w:ascii="TH SarabunPSK" w:hAnsi="TH SarabunPSK" w:cs="TH SarabunPSK" w:hint="cs"/>
          <w:b/>
          <w:bCs/>
          <w:sz w:val="28"/>
          <w:cs/>
        </w:rPr>
        <w:t>สถานีตำรวจภูธรพญาเม็งราย</w:t>
      </w:r>
    </w:p>
    <w:p w14:paraId="6147042F" w14:textId="77777777" w:rsidR="00F66DB6" w:rsidRDefault="00F66DB6" w:rsidP="00F66DB6">
      <w:pPr>
        <w:spacing w:after="0" w:line="276" w:lineRule="auto"/>
        <w:jc w:val="center"/>
        <w:rPr>
          <w:rFonts w:ascii="TH SarabunPSK" w:hAnsi="TH SarabunPSK" w:cs="TH SarabunPSK" w:hint="cs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ข้อมูล ณ วันที่ 30 </w:t>
      </w:r>
      <w:r w:rsidRPr="00086691">
        <w:rPr>
          <w:rFonts w:ascii="TH SarabunPSK" w:hAnsi="TH SarabunPSK" w:cs="TH SarabunPSK" w:hint="cs"/>
          <w:b/>
          <w:bCs/>
          <w:sz w:val="28"/>
          <w:cs/>
        </w:rPr>
        <w:t>พฤศจิกายน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พ.ศ.2568</w:t>
      </w:r>
    </w:p>
    <w:tbl>
      <w:tblPr>
        <w:tblStyle w:val="a3"/>
        <w:tblpPr w:leftFromText="180" w:rightFromText="180" w:vertAnchor="page" w:horzAnchor="margin" w:tblpXSpec="center" w:tblpY="2926"/>
        <w:tblW w:w="15745" w:type="dxa"/>
        <w:tblLook w:val="04A0" w:firstRow="1" w:lastRow="0" w:firstColumn="1" w:lastColumn="0" w:noHBand="0" w:noVBand="1"/>
      </w:tblPr>
      <w:tblGrid>
        <w:gridCol w:w="821"/>
        <w:gridCol w:w="1989"/>
        <w:gridCol w:w="1155"/>
        <w:gridCol w:w="1079"/>
        <w:gridCol w:w="1368"/>
        <w:gridCol w:w="2001"/>
        <w:gridCol w:w="989"/>
        <w:gridCol w:w="1586"/>
        <w:gridCol w:w="1080"/>
        <w:gridCol w:w="1145"/>
        <w:gridCol w:w="2532"/>
      </w:tblGrid>
      <w:tr w:rsidR="00F66DB6" w:rsidRPr="00086691" w14:paraId="23428EA9" w14:textId="77777777" w:rsidTr="003B1838">
        <w:tc>
          <w:tcPr>
            <w:tcW w:w="821" w:type="dxa"/>
            <w:shd w:val="clear" w:color="auto" w:fill="FFCCCC"/>
            <w:vAlign w:val="center"/>
          </w:tcPr>
          <w:p w14:paraId="7C785982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bookmarkStart w:id="1" w:name="_Hlk232175331"/>
            <w:r w:rsidRPr="0008669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ลำดับที่</w:t>
            </w:r>
          </w:p>
        </w:tc>
        <w:tc>
          <w:tcPr>
            <w:tcW w:w="1989" w:type="dxa"/>
            <w:shd w:val="clear" w:color="auto" w:fill="FFCCCC"/>
            <w:vAlign w:val="center"/>
          </w:tcPr>
          <w:p w14:paraId="300ED9A5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งานที่ซื้อหรือจัดจ้าง</w:t>
            </w:r>
          </w:p>
        </w:tc>
        <w:tc>
          <w:tcPr>
            <w:tcW w:w="1155" w:type="dxa"/>
            <w:shd w:val="clear" w:color="auto" w:fill="FFCCCC"/>
            <w:vAlign w:val="center"/>
          </w:tcPr>
          <w:p w14:paraId="44C06DE0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วงเงินที่ซื้อหรือจ้าง</w:t>
            </w:r>
          </w:p>
        </w:tc>
        <w:tc>
          <w:tcPr>
            <w:tcW w:w="1079" w:type="dxa"/>
            <w:shd w:val="clear" w:color="auto" w:fill="FFCCCC"/>
            <w:vAlign w:val="center"/>
          </w:tcPr>
          <w:p w14:paraId="25440989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ราคากลาง</w:t>
            </w:r>
          </w:p>
        </w:tc>
        <w:tc>
          <w:tcPr>
            <w:tcW w:w="1368" w:type="dxa"/>
            <w:shd w:val="clear" w:color="auto" w:fill="FFCCCC"/>
            <w:vAlign w:val="center"/>
          </w:tcPr>
          <w:p w14:paraId="3E2E9A78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วิธีซื้อหรือจ้าง</w:t>
            </w:r>
          </w:p>
        </w:tc>
        <w:tc>
          <w:tcPr>
            <w:tcW w:w="2001" w:type="dxa"/>
            <w:shd w:val="clear" w:color="auto" w:fill="FFCCCC"/>
            <w:vAlign w:val="center"/>
          </w:tcPr>
          <w:p w14:paraId="1CE8D54C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รายซื้อผู้เสนอราคา</w:t>
            </w:r>
          </w:p>
        </w:tc>
        <w:tc>
          <w:tcPr>
            <w:tcW w:w="989" w:type="dxa"/>
            <w:shd w:val="clear" w:color="auto" w:fill="FFCCCC"/>
            <w:vAlign w:val="center"/>
          </w:tcPr>
          <w:p w14:paraId="2B4B8713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ราคาที่เสนอ</w:t>
            </w:r>
          </w:p>
        </w:tc>
        <w:tc>
          <w:tcPr>
            <w:tcW w:w="1586" w:type="dxa"/>
            <w:shd w:val="clear" w:color="auto" w:fill="FFCCCC"/>
            <w:vAlign w:val="center"/>
          </w:tcPr>
          <w:p w14:paraId="0B899BCD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ผู้ที่ได้รับการคัดเลือก</w:t>
            </w:r>
          </w:p>
        </w:tc>
        <w:tc>
          <w:tcPr>
            <w:tcW w:w="1080" w:type="dxa"/>
            <w:shd w:val="clear" w:color="auto" w:fill="FFCCCC"/>
            <w:vAlign w:val="center"/>
          </w:tcPr>
          <w:p w14:paraId="392ACE48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ราคาที่ตกลงซื้อหรือจ้าง</w:t>
            </w:r>
          </w:p>
        </w:tc>
        <w:tc>
          <w:tcPr>
            <w:tcW w:w="1145" w:type="dxa"/>
            <w:shd w:val="clear" w:color="auto" w:fill="FFCCCC"/>
            <w:vAlign w:val="center"/>
          </w:tcPr>
          <w:p w14:paraId="3A386C95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เหตุผลที่คัดเลือกโดยสรุป</w:t>
            </w:r>
          </w:p>
        </w:tc>
        <w:tc>
          <w:tcPr>
            <w:tcW w:w="2532" w:type="dxa"/>
            <w:shd w:val="clear" w:color="auto" w:fill="FFCCCC"/>
            <w:vAlign w:val="center"/>
          </w:tcPr>
          <w:p w14:paraId="21AA7476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เลขที่และวันที่ของสัญญาหรือข้อตกลงในการซื้อหรือจ้าง 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F66DB6" w:rsidRPr="00086691" w14:paraId="16BF0211" w14:textId="77777777" w:rsidTr="003B1838">
        <w:trPr>
          <w:trHeight w:val="935"/>
        </w:trPr>
        <w:tc>
          <w:tcPr>
            <w:tcW w:w="821" w:type="dxa"/>
            <w:vAlign w:val="center"/>
          </w:tcPr>
          <w:p w14:paraId="4B67C149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1.</w:t>
            </w:r>
          </w:p>
        </w:tc>
        <w:tc>
          <w:tcPr>
            <w:tcW w:w="1989" w:type="dxa"/>
            <w:vAlign w:val="center"/>
          </w:tcPr>
          <w:p w14:paraId="666EE9D4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วัสดุน้ำมันเชื้อเพลิง</w:t>
            </w:r>
          </w:p>
        </w:tc>
        <w:tc>
          <w:tcPr>
            <w:tcW w:w="1155" w:type="dxa"/>
            <w:vAlign w:val="center"/>
          </w:tcPr>
          <w:p w14:paraId="480D61D3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102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,500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079" w:type="dxa"/>
            <w:vAlign w:val="center"/>
          </w:tcPr>
          <w:p w14:paraId="446EC680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102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,500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368" w:type="dxa"/>
            <w:vAlign w:val="center"/>
          </w:tcPr>
          <w:p w14:paraId="68C1F716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2001" w:type="dxa"/>
            <w:vAlign w:val="center"/>
          </w:tcPr>
          <w:p w14:paraId="7430F7FB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สหกรณ์การเกษตรพญาเม็งรายจำกัด</w:t>
            </w:r>
          </w:p>
        </w:tc>
        <w:tc>
          <w:tcPr>
            <w:tcW w:w="989" w:type="dxa"/>
            <w:vAlign w:val="center"/>
          </w:tcPr>
          <w:p w14:paraId="15A65518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102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,500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586" w:type="dxa"/>
            <w:vAlign w:val="center"/>
          </w:tcPr>
          <w:p w14:paraId="291B2567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สหกรณ์การเกษตรพญาเม็งรายจำกัด</w:t>
            </w:r>
          </w:p>
        </w:tc>
        <w:tc>
          <w:tcPr>
            <w:tcW w:w="1080" w:type="dxa"/>
            <w:vAlign w:val="center"/>
          </w:tcPr>
          <w:p w14:paraId="1176B64A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102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,500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145" w:type="dxa"/>
            <w:vAlign w:val="center"/>
          </w:tcPr>
          <w:p w14:paraId="123BEE81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 w:hint="cs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ไม่เกินวงเงินที่กำหนดในกฎกระทรวง</w:t>
            </w:r>
          </w:p>
        </w:tc>
        <w:tc>
          <w:tcPr>
            <w:tcW w:w="2532" w:type="dxa"/>
            <w:vAlign w:val="center"/>
          </w:tcPr>
          <w:p w14:paraId="2039987E" w14:textId="77777777" w:rsidR="00F66DB6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สัญญา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ซื้อ 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เลขที่ 3/2569 ลงวันที่ 3พฤศจิกายน 2568</w:t>
            </w:r>
          </w:p>
          <w:p w14:paraId="5C9BD424" w14:textId="77777777" w:rsidR="00F66DB6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1265606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66DB6" w:rsidRPr="00086691" w14:paraId="2B55CF0B" w14:textId="77777777" w:rsidTr="003B1838">
        <w:trPr>
          <w:trHeight w:val="917"/>
        </w:trPr>
        <w:tc>
          <w:tcPr>
            <w:tcW w:w="821" w:type="dxa"/>
            <w:vAlign w:val="center"/>
          </w:tcPr>
          <w:p w14:paraId="38BF1081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2.</w:t>
            </w:r>
          </w:p>
        </w:tc>
        <w:tc>
          <w:tcPr>
            <w:tcW w:w="1989" w:type="dxa"/>
            <w:vAlign w:val="center"/>
          </w:tcPr>
          <w:p w14:paraId="14E905E6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จ้างเหมาทำความสะอาดบ้านพักข้าราชการตำรวจ</w:t>
            </w:r>
          </w:p>
        </w:tc>
        <w:tc>
          <w:tcPr>
            <w:tcW w:w="1155" w:type="dxa"/>
            <w:vAlign w:val="center"/>
          </w:tcPr>
          <w:p w14:paraId="4A9404A6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,000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079" w:type="dxa"/>
            <w:vAlign w:val="center"/>
          </w:tcPr>
          <w:p w14:paraId="2B8321B5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,000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368" w:type="dxa"/>
            <w:vAlign w:val="center"/>
          </w:tcPr>
          <w:p w14:paraId="60B0E894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2001" w:type="dxa"/>
            <w:vAlign w:val="center"/>
          </w:tcPr>
          <w:p w14:paraId="7DD76F12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นางทองทิพย์ คำจันทร์</w:t>
            </w:r>
          </w:p>
        </w:tc>
        <w:tc>
          <w:tcPr>
            <w:tcW w:w="989" w:type="dxa"/>
            <w:vAlign w:val="center"/>
          </w:tcPr>
          <w:p w14:paraId="4CCD08AA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,000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586" w:type="dxa"/>
            <w:vAlign w:val="center"/>
          </w:tcPr>
          <w:p w14:paraId="70D236CC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นางทองทิพย์ คำจันทร์</w:t>
            </w:r>
          </w:p>
        </w:tc>
        <w:tc>
          <w:tcPr>
            <w:tcW w:w="1080" w:type="dxa"/>
            <w:vAlign w:val="center"/>
          </w:tcPr>
          <w:p w14:paraId="4B8D3688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,000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145" w:type="dxa"/>
            <w:vAlign w:val="center"/>
          </w:tcPr>
          <w:p w14:paraId="0371D427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F751B">
              <w:rPr>
                <w:rFonts w:ascii="TH SarabunPSK" w:hAnsi="TH SarabunPSK" w:cs="TH SarabunPSK" w:hint="cs"/>
                <w:sz w:val="24"/>
                <w:szCs w:val="24"/>
                <w:cs/>
              </w:rPr>
              <w:t>ราคาเหมาะสมคุ้มค่า</w:t>
            </w:r>
          </w:p>
        </w:tc>
        <w:tc>
          <w:tcPr>
            <w:tcW w:w="2532" w:type="dxa"/>
            <w:vAlign w:val="center"/>
          </w:tcPr>
          <w:p w14:paraId="40E4A05A" w14:textId="77777777" w:rsidR="00F66DB6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สัญญา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จ้าง 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เลขที่ 3/2569 ลงวันที่ 3พฤศจิกายน 2568</w:t>
            </w:r>
          </w:p>
          <w:p w14:paraId="1DE881C7" w14:textId="77777777" w:rsidR="00F66DB6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BC7640A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66DB6" w:rsidRPr="00086691" w14:paraId="6FB6FF3A" w14:textId="77777777" w:rsidTr="003B1838">
        <w:trPr>
          <w:trHeight w:val="1007"/>
        </w:trPr>
        <w:tc>
          <w:tcPr>
            <w:tcW w:w="821" w:type="dxa"/>
            <w:vAlign w:val="center"/>
          </w:tcPr>
          <w:p w14:paraId="15F492C5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3.</w:t>
            </w:r>
          </w:p>
        </w:tc>
        <w:tc>
          <w:tcPr>
            <w:tcW w:w="1989" w:type="dxa"/>
            <w:vAlign w:val="center"/>
          </w:tcPr>
          <w:p w14:paraId="62AF44C4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จ้างเหมาทำความสะอาดบ้านอาคารที่ทำการ และบริเวณโดยรอบ</w:t>
            </w:r>
          </w:p>
        </w:tc>
        <w:tc>
          <w:tcPr>
            <w:tcW w:w="1155" w:type="dxa"/>
            <w:vAlign w:val="center"/>
          </w:tcPr>
          <w:p w14:paraId="78EDEBB1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5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079" w:type="dxa"/>
            <w:vAlign w:val="center"/>
          </w:tcPr>
          <w:p w14:paraId="5A77D2FF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5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368" w:type="dxa"/>
            <w:vAlign w:val="center"/>
          </w:tcPr>
          <w:p w14:paraId="41E6577B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2001" w:type="dxa"/>
            <w:vAlign w:val="center"/>
          </w:tcPr>
          <w:p w14:paraId="3CB6D12A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นายสุกิจ ปิงแก้ว</w:t>
            </w:r>
          </w:p>
        </w:tc>
        <w:tc>
          <w:tcPr>
            <w:tcW w:w="989" w:type="dxa"/>
            <w:vAlign w:val="center"/>
          </w:tcPr>
          <w:p w14:paraId="4C831D09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5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586" w:type="dxa"/>
            <w:vAlign w:val="center"/>
          </w:tcPr>
          <w:p w14:paraId="5CFDC7DF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นายสุกิจ ปิงแก้ว</w:t>
            </w:r>
          </w:p>
        </w:tc>
        <w:tc>
          <w:tcPr>
            <w:tcW w:w="1080" w:type="dxa"/>
            <w:vAlign w:val="center"/>
          </w:tcPr>
          <w:p w14:paraId="0EE99B8B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5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145" w:type="dxa"/>
            <w:vAlign w:val="center"/>
          </w:tcPr>
          <w:p w14:paraId="3300DBB2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F751B">
              <w:rPr>
                <w:rFonts w:ascii="TH SarabunPSK" w:hAnsi="TH SarabunPSK" w:cs="TH SarabunPSK" w:hint="cs"/>
                <w:sz w:val="24"/>
                <w:szCs w:val="24"/>
                <w:cs/>
              </w:rPr>
              <w:t>ราคาเหมาะสมคุ้มค่า</w:t>
            </w:r>
          </w:p>
        </w:tc>
        <w:tc>
          <w:tcPr>
            <w:tcW w:w="2532" w:type="dxa"/>
            <w:vAlign w:val="center"/>
          </w:tcPr>
          <w:p w14:paraId="42F8F7FB" w14:textId="77777777" w:rsidR="00F66DB6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สัญญา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จ้าง 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เลขที่ 4/2569 ลงวันที่ 4พฤศจิกายน 2568</w:t>
            </w:r>
          </w:p>
          <w:p w14:paraId="644E3A7D" w14:textId="77777777" w:rsidR="00F66DB6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826B33D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bookmarkEnd w:id="1"/>
    <w:p w14:paraId="5A6A4CA1" w14:textId="77777777" w:rsidR="00F66DB6" w:rsidRPr="00F87B37" w:rsidRDefault="00F66DB6" w:rsidP="00F66DB6">
      <w:pPr>
        <w:spacing w:after="0"/>
        <w:rPr>
          <w:rFonts w:ascii="TH SarabunPSK" w:hAnsi="TH SarabunPSK" w:cs="TH SarabunPSK"/>
          <w:color w:val="FF0000"/>
          <w:sz w:val="24"/>
          <w:szCs w:val="24"/>
        </w:rPr>
      </w:pPr>
      <w:r w:rsidRPr="00F87B37"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หมายเหตุ </w:t>
      </w:r>
      <w:r w:rsidRPr="00F87B37">
        <w:rPr>
          <w:rFonts w:ascii="TH SarabunPSK" w:hAnsi="TH SarabunPSK" w:cs="TH SarabunPSK" w:hint="cs"/>
          <w:color w:val="FF0000"/>
          <w:sz w:val="24"/>
          <w:szCs w:val="24"/>
        </w:rPr>
        <w:t>: 1.</w:t>
      </w:r>
      <w:r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</w:t>
      </w:r>
      <w:r w:rsidRPr="00F87B37">
        <w:rPr>
          <w:rFonts w:ascii="TH SarabunPSK" w:hAnsi="TH SarabunPSK" w:cs="TH SarabunPSK" w:hint="cs"/>
          <w:color w:val="FF0000"/>
          <w:sz w:val="24"/>
          <w:szCs w:val="24"/>
          <w:cs/>
        </w:rPr>
        <w:t>ตรวจสอบข้อมูลให้ครบถ้วนและถูกต้องตามหลักเกณฑ์ที่กำหนด</w:t>
      </w:r>
    </w:p>
    <w:p w14:paraId="3B0AA05E" w14:textId="77777777" w:rsidR="00F66DB6" w:rsidRPr="008653A2" w:rsidRDefault="00F66DB6" w:rsidP="00F66DB6">
      <w:pPr>
        <w:spacing w:after="0"/>
        <w:rPr>
          <w:rFonts w:ascii="TH SarabunPSK" w:hAnsi="TH SarabunPSK" w:cs="TH SarabunPSK" w:hint="cs"/>
          <w:color w:val="FF0000"/>
          <w:sz w:val="24"/>
          <w:szCs w:val="24"/>
        </w:rPr>
      </w:pPr>
      <w:r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             </w:t>
      </w:r>
      <w:r w:rsidRPr="00F87B37">
        <w:rPr>
          <w:rFonts w:ascii="TH SarabunPSK" w:hAnsi="TH SarabunPSK" w:cs="TH SarabunPSK" w:hint="cs"/>
          <w:color w:val="FF0000"/>
          <w:sz w:val="24"/>
          <w:szCs w:val="24"/>
          <w:cs/>
        </w:rPr>
        <w:t>2.</w:t>
      </w:r>
      <w:r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</w:t>
      </w:r>
      <w:r w:rsidRPr="00F87B37">
        <w:rPr>
          <w:rFonts w:ascii="TH SarabunPSK" w:hAnsi="TH SarabunPSK" w:cs="TH SarabunPSK" w:hint="cs"/>
          <w:color w:val="FF0000"/>
          <w:sz w:val="24"/>
          <w:szCs w:val="24"/>
          <w:cs/>
        </w:rPr>
        <w:t>สามารถปรับได้ตามความเหมาะสม</w:t>
      </w:r>
    </w:p>
    <w:p w14:paraId="21B714DC" w14:textId="77777777" w:rsidR="00F66DB6" w:rsidRPr="00BD34B8" w:rsidRDefault="00F66DB6" w:rsidP="00F66DB6">
      <w:pPr>
        <w:spacing w:after="0" w:line="276" w:lineRule="auto"/>
        <w:jc w:val="center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BD34B8">
        <w:rPr>
          <w:rFonts w:ascii="TH SarabunPSK" w:hAnsi="TH SarabunPSK" w:cs="TH SarabunPSK" w:hint="cs"/>
          <w:sz w:val="24"/>
          <w:szCs w:val="24"/>
          <w:cs/>
        </w:rPr>
        <w:t>ตรวจแล้วถูกต้อง</w:t>
      </w:r>
    </w:p>
    <w:p w14:paraId="07A8062E" w14:textId="77777777" w:rsidR="00F66DB6" w:rsidRPr="00BD34B8" w:rsidRDefault="00F66DB6" w:rsidP="00F66DB6">
      <w:pPr>
        <w:spacing w:after="0" w:line="276" w:lineRule="auto"/>
        <w:jc w:val="center"/>
        <w:rPr>
          <w:rFonts w:ascii="TH SarabunPSK" w:hAnsi="TH SarabunPSK" w:cs="TH SarabunPSK" w:hint="cs"/>
          <w:sz w:val="24"/>
          <w:szCs w:val="24"/>
        </w:rPr>
      </w:pPr>
      <w:r w:rsidRPr="00304C3B">
        <w:drawing>
          <wp:anchor distT="0" distB="0" distL="114300" distR="114300" simplePos="0" relativeHeight="251660288" behindDoc="0" locked="0" layoutInCell="1" allowOverlap="1" wp14:anchorId="7934AEDB" wp14:editId="75251253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419100" cy="389141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89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01C669" w14:textId="77777777" w:rsidR="00F66DB6" w:rsidRPr="00304C3B" w:rsidRDefault="00F66DB6" w:rsidP="00F66DB6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BD34B8">
        <w:rPr>
          <w:rFonts w:ascii="TH SarabunPSK" w:hAnsi="TH SarabunPSK" w:cs="TH SarabunPSK" w:hint="cs"/>
          <w:sz w:val="24"/>
          <w:szCs w:val="24"/>
          <w:cs/>
        </w:rPr>
        <w:t xml:space="preserve">                                                                         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          </w:t>
      </w:r>
      <w:r w:rsidRPr="00BD34B8">
        <w:rPr>
          <w:rFonts w:ascii="TH SarabunPSK" w:hAnsi="TH SarabunPSK" w:cs="TH SarabunPSK" w:hint="cs"/>
          <w:sz w:val="24"/>
          <w:szCs w:val="24"/>
          <w:cs/>
        </w:rPr>
        <w:t xml:space="preserve">  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          </w:t>
      </w:r>
      <w:r w:rsidRPr="00BD34B8">
        <w:rPr>
          <w:rFonts w:ascii="TH SarabunPSK" w:hAnsi="TH SarabunPSK" w:cs="TH SarabunPSK" w:hint="cs"/>
          <w:sz w:val="24"/>
          <w:szCs w:val="24"/>
          <w:cs/>
        </w:rPr>
        <w:t xml:space="preserve">พันตำรวจเอก </w:t>
      </w:r>
    </w:p>
    <w:p w14:paraId="632590B8" w14:textId="77777777" w:rsidR="00F66DB6" w:rsidRPr="00BD34B8" w:rsidRDefault="00F66DB6" w:rsidP="00F66DB6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BD34B8">
        <w:rPr>
          <w:rFonts w:ascii="TH SarabunPSK" w:hAnsi="TH SarabunPSK" w:cs="TH SarabunPSK" w:hint="cs"/>
          <w:sz w:val="24"/>
          <w:szCs w:val="24"/>
          <w:cs/>
        </w:rPr>
        <w:t xml:space="preserve"> ( สุทีป แสงนัยนา )</w:t>
      </w:r>
    </w:p>
    <w:p w14:paraId="332DD63C" w14:textId="77777777" w:rsidR="00F66DB6" w:rsidRDefault="00F66DB6" w:rsidP="00F66DB6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BD34B8">
        <w:rPr>
          <w:rFonts w:ascii="TH SarabunPSK" w:hAnsi="TH SarabunPSK" w:cs="TH SarabunPSK" w:hint="cs"/>
          <w:sz w:val="24"/>
          <w:szCs w:val="24"/>
          <w:cs/>
        </w:rPr>
        <w:t>ผู้กำกับการสถานีตำรวจพญาเม็งราย จังหวัดเชียงราย</w:t>
      </w:r>
    </w:p>
    <w:p w14:paraId="00808B26" w14:textId="77777777" w:rsidR="00F66DB6" w:rsidRDefault="00F66DB6" w:rsidP="00F66DB6">
      <w:pPr>
        <w:spacing w:after="0"/>
        <w:rPr>
          <w:rFonts w:ascii="TH SarabunPSK" w:hAnsi="TH SarabunPSK" w:cs="TH SarabunPSK"/>
          <w:color w:val="FF0000"/>
          <w:sz w:val="24"/>
          <w:szCs w:val="24"/>
        </w:rPr>
      </w:pPr>
    </w:p>
    <w:p w14:paraId="3C5DCD45" w14:textId="77777777" w:rsidR="00FF5B0C" w:rsidRPr="00F66DB6" w:rsidRDefault="00FF5B0C"/>
    <w:sectPr w:rsidR="00FF5B0C" w:rsidRPr="00F66DB6" w:rsidSect="00A134A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4AC"/>
    <w:rsid w:val="00A134AC"/>
    <w:rsid w:val="00F66DB6"/>
    <w:rsid w:val="00FF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7AF41"/>
  <w15:chartTrackingRefBased/>
  <w15:docId w15:val="{E2DBBADC-EE1C-494C-BD7D-78D553B2D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3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</dc:creator>
  <cp:keywords/>
  <dc:description/>
  <cp:lastModifiedBy>ASRock</cp:lastModifiedBy>
  <cp:revision>2</cp:revision>
  <cp:lastPrinted>2026-07-08T09:06:00Z</cp:lastPrinted>
  <dcterms:created xsi:type="dcterms:W3CDTF">2026-07-08T09:09:00Z</dcterms:created>
  <dcterms:modified xsi:type="dcterms:W3CDTF">2026-07-08T09:09:00Z</dcterms:modified>
</cp:coreProperties>
</file>