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809A" w14:textId="248A52FC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75E852A" w14:textId="77777777" w:rsidR="00AD192F" w:rsidRDefault="00AD192F" w:rsidP="00AD192F"/>
    <w:p w14:paraId="20276158" w14:textId="521380A9" w:rsidR="00AD192F" w:rsidRPr="00DF5384" w:rsidRDefault="006562CB" w:rsidP="00AD19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2BF0" wp14:editId="513BC12A">
                <wp:simplePos x="0" y="0"/>
                <wp:positionH relativeFrom="page">
                  <wp:align>right</wp:align>
                </wp:positionH>
                <wp:positionV relativeFrom="paragraph">
                  <wp:posOffset>344805</wp:posOffset>
                </wp:positionV>
                <wp:extent cx="72009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667B31" w14:textId="77777777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สรุปผลการจัดซื้อจัดจ้าง</w:t>
                            </w:r>
                          </w:p>
                          <w:p w14:paraId="1690B99B" w14:textId="2B7C6759" w:rsidR="00AD192F" w:rsidRPr="00C462E5" w:rsidRDefault="00AD192F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หรือการจัดหาพัสดุรายเดือน</w:t>
                            </w:r>
                          </w:p>
                          <w:p w14:paraId="5E957E9F" w14:textId="0FC15676" w:rsidR="006562CB" w:rsidRDefault="006562CB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ประจำเดือน </w:t>
                            </w:r>
                            <w:r w:rsidR="00914D7D"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มีนาคม</w:t>
                            </w:r>
                            <w:r w:rsidRPr="00C462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พ.ศ.2567</w:t>
                            </w:r>
                          </w:p>
                          <w:p w14:paraId="071E96FB" w14:textId="61E2D23A" w:rsidR="00C462E5" w:rsidRPr="00C462E5" w:rsidRDefault="00C462E5" w:rsidP="006562C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auto"/>
                                <w:sz w:val="56"/>
                                <w:szCs w:val="72"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auto"/>
                                <w:sz w:val="56"/>
                                <w:szCs w:val="72"/>
                                <w:cs/>
                                <w:lang w:bidi="th-TH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สภ.พญาเม็งราย จว.เชียงราย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202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8pt;margin-top:27.15pt;width:567pt;height:2in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" filled="f" stroked="f">
                <v:textbox style="mso-fit-shape-to-text:t">
                  <w:txbxContent>
                    <w:p w14:paraId="20667B31" w14:textId="77777777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สรุปผลการจัดซื้อจัดจ้าง</w:t>
                      </w:r>
                    </w:p>
                    <w:p w14:paraId="1690B99B" w14:textId="2B7C6759" w:rsidR="00AD192F" w:rsidRPr="00C462E5" w:rsidRDefault="00AD192F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หรือการจัดหาพัสดุรายเดือน</w:t>
                      </w:r>
                    </w:p>
                    <w:p w14:paraId="5E957E9F" w14:textId="0FC15676" w:rsidR="006562CB" w:rsidRDefault="006562CB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ประจำเดือน </w:t>
                      </w:r>
                      <w:r w:rsidR="00914D7D"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มีนาคม</w:t>
                      </w:r>
                      <w:r w:rsidRPr="00C462E5"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พ.ศ.2567</w:t>
                      </w:r>
                    </w:p>
                    <w:p w14:paraId="071E96FB" w14:textId="61E2D23A" w:rsidR="00C462E5" w:rsidRPr="00C462E5" w:rsidRDefault="00C462E5" w:rsidP="006562C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auto"/>
                          <w:sz w:val="56"/>
                          <w:szCs w:val="72"/>
                          <w:cs/>
                          <w:lang w:bidi="th-TH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สภ.พญาเม็งราย จว.เชียงราย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E3294" w14:textId="1E62DF0C" w:rsidR="00AD192F" w:rsidRPr="00DF5384" w:rsidRDefault="00AD192F" w:rsidP="00AD192F"/>
    <w:p w14:paraId="7E7727C9" w14:textId="77777777" w:rsidR="00AD192F" w:rsidRPr="00DF5384" w:rsidRDefault="00AD192F" w:rsidP="00AD192F"/>
    <w:p w14:paraId="3C3E49EC" w14:textId="77777777" w:rsidR="00AD192F" w:rsidRPr="00DF5384" w:rsidRDefault="00AD192F" w:rsidP="00AD192F"/>
    <w:p w14:paraId="3CA6BEF9" w14:textId="77777777" w:rsidR="00AD192F" w:rsidRPr="00DF5384" w:rsidRDefault="00AD192F" w:rsidP="00AD192F"/>
    <w:p w14:paraId="63F920EF" w14:textId="77777777" w:rsidR="00AD192F" w:rsidRPr="00DF5384" w:rsidRDefault="00AD192F" w:rsidP="00AD192F"/>
    <w:p w14:paraId="67715FCA" w14:textId="77777777" w:rsidR="00AD192F" w:rsidRPr="00DF5384" w:rsidRDefault="00AD192F" w:rsidP="00AD192F"/>
    <w:p w14:paraId="0374C8F7" w14:textId="77777777" w:rsidR="00AD192F" w:rsidRPr="00DF5384" w:rsidRDefault="00AD192F" w:rsidP="00AD192F"/>
    <w:p w14:paraId="324E5385" w14:textId="77777777" w:rsidR="00AD192F" w:rsidRPr="00DF5384" w:rsidRDefault="00AD192F" w:rsidP="00AD192F"/>
    <w:p w14:paraId="01E6DA1B" w14:textId="699E436B" w:rsidR="00AD192F" w:rsidRPr="00DF5384" w:rsidRDefault="00AD192F" w:rsidP="00AD192F"/>
    <w:p w14:paraId="1049E78C" w14:textId="77777777" w:rsidR="00AD192F" w:rsidRPr="00DF5384" w:rsidRDefault="00AD192F" w:rsidP="00AD192F"/>
    <w:p w14:paraId="7E44A001" w14:textId="77777777" w:rsidR="00AD192F" w:rsidRPr="00DF5384" w:rsidRDefault="00AD192F" w:rsidP="00AD192F"/>
    <w:p w14:paraId="29BB3569" w14:textId="77777777" w:rsidR="00AD192F" w:rsidRPr="00DF5384" w:rsidRDefault="00AD192F" w:rsidP="00AD192F"/>
    <w:p w14:paraId="0DFCB81E" w14:textId="77777777" w:rsidR="00AD192F" w:rsidRPr="00DF5384" w:rsidRDefault="00AD192F" w:rsidP="00AD192F"/>
    <w:p w14:paraId="33300881" w14:textId="77777777" w:rsidR="00AD192F" w:rsidRPr="00DF5384" w:rsidRDefault="00AD192F" w:rsidP="00AD192F"/>
    <w:p w14:paraId="54C2F9C7" w14:textId="77777777" w:rsidR="00AD192F" w:rsidRPr="00DF5384" w:rsidRDefault="00AD192F" w:rsidP="00AD192F">
      <w:pPr>
        <w:tabs>
          <w:tab w:val="left" w:pos="6771"/>
        </w:tabs>
      </w:pPr>
      <w:r>
        <w:rPr>
          <w:cs/>
        </w:rPr>
        <w:tab/>
      </w:r>
    </w:p>
    <w:p w14:paraId="56F53AFB" w14:textId="77777777" w:rsidR="00AD192F" w:rsidRPr="00DF5384" w:rsidRDefault="00AD192F" w:rsidP="00AD192F"/>
    <w:p w14:paraId="18E49A69" w14:textId="77777777" w:rsidR="00AD192F" w:rsidRPr="00DF5384" w:rsidRDefault="00AD192F" w:rsidP="00AD192F"/>
    <w:p w14:paraId="15045EDA" w14:textId="77777777" w:rsidR="00AD192F" w:rsidRPr="00DF5384" w:rsidRDefault="00AD192F" w:rsidP="00AD192F"/>
    <w:p w14:paraId="63B78737" w14:textId="035E4517" w:rsidR="00AD192F" w:rsidRDefault="00AD192F" w:rsidP="00AD192F"/>
    <w:p w14:paraId="12CB47C3" w14:textId="77777777" w:rsidR="00AD192F" w:rsidRDefault="00AD192F" w:rsidP="00AD192F">
      <w:pPr>
        <w:tabs>
          <w:tab w:val="left" w:pos="4004"/>
        </w:tabs>
      </w:pPr>
      <w:r>
        <w:rPr>
          <w:cs/>
        </w:rPr>
        <w:tab/>
      </w:r>
    </w:p>
    <w:p w14:paraId="1B8CC435" w14:textId="77777777" w:rsidR="00AD192F" w:rsidRDefault="00AD192F" w:rsidP="00AD192F">
      <w:pPr>
        <w:tabs>
          <w:tab w:val="left" w:pos="4004"/>
        </w:tabs>
      </w:pPr>
    </w:p>
    <w:p w14:paraId="024FD9DC" w14:textId="77777777" w:rsidR="00AD192F" w:rsidRDefault="00AD192F" w:rsidP="00AD192F">
      <w:pPr>
        <w:tabs>
          <w:tab w:val="left" w:pos="4004"/>
        </w:tabs>
      </w:pPr>
    </w:p>
    <w:p w14:paraId="4C656DAA" w14:textId="77777777" w:rsidR="00AD192F" w:rsidRDefault="00AD192F" w:rsidP="00AD192F">
      <w:pPr>
        <w:tabs>
          <w:tab w:val="left" w:pos="4004"/>
        </w:tabs>
      </w:pPr>
    </w:p>
    <w:p w14:paraId="6A2CFB0F" w14:textId="77777777" w:rsidR="00AD192F" w:rsidRDefault="00AD192F" w:rsidP="00AD192F">
      <w:pPr>
        <w:tabs>
          <w:tab w:val="left" w:pos="4004"/>
        </w:tabs>
        <w:jc w:val="center"/>
      </w:pPr>
    </w:p>
    <w:p w14:paraId="5AA8594C" w14:textId="77777777" w:rsidR="00AD192F" w:rsidRDefault="00AD192F" w:rsidP="00AD192F">
      <w:pPr>
        <w:tabs>
          <w:tab w:val="left" w:pos="4004"/>
        </w:tabs>
        <w:jc w:val="center"/>
      </w:pPr>
    </w:p>
    <w:p w14:paraId="07769334" w14:textId="77777777" w:rsidR="00AD192F" w:rsidRDefault="00AD192F" w:rsidP="00AD192F">
      <w:pPr>
        <w:tabs>
          <w:tab w:val="left" w:pos="4004"/>
        </w:tabs>
        <w:jc w:val="right"/>
      </w:pPr>
    </w:p>
    <w:p w14:paraId="6AF9D627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D99931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7AC11F3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F396D24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591D046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493F974C" w14:textId="77777777" w:rsidR="00AD192F" w:rsidRDefault="00AD192F" w:rsidP="00AD192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F9400EF" w14:textId="13984FB4" w:rsidR="00E43F99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7C7DFCF3" wp14:editId="33F31D80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6" name="รูปภาพ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255A" w14:textId="7F68B58C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F09C37A" w14:textId="553A0C64" w:rsidR="00D51D1F" w:rsidRDefault="00D51D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0BF495E9" w14:textId="193B6F75" w:rsidR="00E43F99" w:rsidRDefault="00E43F9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4127D141" w14:textId="74008081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FDE6C4A" w14:textId="77777777" w:rsidR="00D51D1F" w:rsidRPr="00D51D1F" w:rsidRDefault="00D51D1F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67826B2F" w14:textId="4639E4C9" w:rsidR="003509AF" w:rsidRDefault="003509A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ประกาศผลการดำเนินการจัดซื้อ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–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จัดจ้าง</w:t>
      </w:r>
      <w:r w:rsidR="00E321A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F52D9"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มีนาคม</w:t>
      </w:r>
      <w:r w:rsidR="00CF52D9"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47D498C1" w14:textId="3E413B08" w:rsidR="00E43F99" w:rsidRDefault="009A267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116A54CB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43B701" w14:textId="619BEB21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ตามพระราชบัญญัติข้อมูลข่าวสาร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เรื่องกำหนดให้ข้อมูลข่าวสารเกี่ยวกับผลการพิจารณาการ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ของหน่วยงานภาครัฐ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เป็นข้อมูลข่าวสารที่ต้องจัดไว้ให้ประชาชนตรวจสอบได้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ตามมาตรา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9 (8)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แห่งพระราชบัญญัติข้อมูลข่าวสารของทางราชการ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๒๕๔๐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กำหนดให้หน่วยงานของรัฐจัดทำสรุป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ผลการดำเนินการจัดซื้อจัดจ้างของหน่วยงานของรัฐเป็นรายเดือน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ทุกๆ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35984CFF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BD0713D" w14:textId="74AA95D6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พญาเม็งราย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DC4A0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ได้จัดทำสรุปผลการจัดซื้อจัดจ้างในรอบเดือน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มีนาคม 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256</w:t>
      </w:r>
      <w:r w:rsidR="00E833D6"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7</w:t>
      </w:r>
      <w:r w:rsidRPr="00DC4A06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</w:t>
      </w:r>
      <w:r w:rsidRPr="00DC4A06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เรียบร้อยแล้ว</w:t>
      </w:r>
      <w:r w:rsidRPr="00DC4A06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รายละเอียดตามเอกสารที่แนบท้ายประกาศฉบับนี้</w:t>
      </w:r>
      <w:r w:rsidRPr="00CF52D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</w:p>
    <w:p w14:paraId="4694FCC3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841ADFE" w14:textId="63267CD2" w:rsidR="00E43F99" w:rsidRDefault="00EE6CCA" w:rsidP="003509AF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</w:t>
      </w:r>
      <w:r w:rsidR="005A4ED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C42E1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9A2678">
        <w:rPr>
          <w:rFonts w:ascii="TH SarabunIT๙" w:hAnsi="TH SarabunIT๙" w:cs="TH SarabunIT๙"/>
          <w:sz w:val="32"/>
          <w:szCs w:val="32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9A2678" w:rsidRPr="002F33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A2678" w:rsidRPr="002F33E6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1 </w:t>
      </w:r>
      <w:r w:rsidR="00AA630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เดือน </w:t>
      </w:r>
      <w:r w:rsidR="00AA6304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เมษายน</w:t>
      </w:r>
      <w:r w:rsidR="00E833D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9A2678">
        <w:rPr>
          <w:rFonts w:ascii="TH SarabunIT๙" w:hAnsi="TH SarabunIT๙" w:cs="TH SarabunIT๙"/>
          <w:sz w:val="32"/>
          <w:szCs w:val="32"/>
        </w:rPr>
        <w:t>.</w:t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9A2678"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1ABCC570" w14:textId="59B5C4D1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06F654F3" w14:textId="2D4C616A" w:rsidR="00D51D1F" w:rsidRDefault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69504" behindDoc="0" locked="0" layoutInCell="1" allowOverlap="1" wp14:anchorId="15093108" wp14:editId="2D3AAD0A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98996" w14:textId="05600DDF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5100D756" w14:textId="2851E858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94B333C" w14:textId="04F978A4" w:rsid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195D802" w14:textId="77777777" w:rsidR="00D51D1F" w:rsidRPr="00D51D1F" w:rsidRDefault="00D51D1F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6EF1D32" w14:textId="21781264" w:rsidR="00E43F99" w:rsidRDefault="00EE6CCA" w:rsidP="00EE6CCA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A2678">
        <w:rPr>
          <w:rFonts w:ascii="TH SarabunIT๙" w:hAnsi="TH SarabunIT๙" w:cs="TH SarabunIT๙"/>
          <w:sz w:val="32"/>
          <w:szCs w:val="32"/>
          <w:cs/>
          <w:lang w:bidi="th-TH"/>
        </w:rPr>
        <w:t>พันตำรวจ</w:t>
      </w:r>
      <w:r w:rsidR="00D51D1F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2E3FFA41" w14:textId="4BF11317" w:rsidR="00E43F99" w:rsidRDefault="00EE6CCA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9A2678">
        <w:rPr>
          <w:rFonts w:ascii="TH SarabunIT๙" w:hAnsi="TH SarabunIT๙" w:cs="TH SarabunIT๙"/>
          <w:sz w:val="32"/>
          <w:szCs w:val="32"/>
        </w:rPr>
        <w:t xml:space="preserve">( 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</w:t>
      </w:r>
      <w:r w:rsidR="009A26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A2678">
        <w:rPr>
          <w:rFonts w:ascii="TH SarabunIT๙" w:hAnsi="TH SarabunIT๙" w:cs="TH SarabunIT๙"/>
          <w:sz w:val="32"/>
          <w:szCs w:val="32"/>
        </w:rPr>
        <w:t>)</w:t>
      </w:r>
    </w:p>
    <w:p w14:paraId="67706973" w14:textId="36EA3BFF" w:rsidR="00E43F99" w:rsidRDefault="009A26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="00EE6CCA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จังหวัด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เชียงราย</w:t>
      </w:r>
    </w:p>
    <w:p w14:paraId="5E8A58D0" w14:textId="38E080B6" w:rsidR="00E43F99" w:rsidRDefault="00E43F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B6A668" w14:textId="6434D641" w:rsidR="00C42E17" w:rsidRDefault="00C42E1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C6D5A" w14:textId="29CC0B8F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3E43C14" w14:textId="35E1778D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25B41D1D" w14:textId="09CDA08E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09511D9" w14:textId="61DA766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14FCBBE3" w14:textId="3EC0B9F9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02AB5C61" w14:textId="03039D54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3CB759D0" w14:textId="60FD572C" w:rsidR="00CF52D9" w:rsidRP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2062AA4" w14:textId="719ED8DA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75F20606" w14:textId="60DE047F" w:rsidR="00CF52D9" w:rsidRDefault="00CF52D9" w:rsidP="00CF52D9">
      <w:pPr>
        <w:rPr>
          <w:rFonts w:ascii="TH SarabunIT๙" w:hAnsi="TH SarabunIT๙" w:cs="TH SarabunIT๙"/>
          <w:sz w:val="32"/>
          <w:szCs w:val="32"/>
        </w:rPr>
      </w:pPr>
    </w:p>
    <w:p w14:paraId="405F60C4" w14:textId="1B32D29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7C64FFD" w14:textId="5DF761E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68958C04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drawing>
          <wp:anchor distT="0" distB="0" distL="114300" distR="114300" simplePos="0" relativeHeight="251662336" behindDoc="0" locked="0" layoutInCell="1" allowOverlap="1" wp14:anchorId="457ED9D2" wp14:editId="2E772807">
            <wp:simplePos x="0" y="0"/>
            <wp:positionH relativeFrom="margin">
              <wp:posOffset>2294890</wp:posOffset>
            </wp:positionH>
            <wp:positionV relativeFrom="paragraph">
              <wp:posOffset>-202565</wp:posOffset>
            </wp:positionV>
            <wp:extent cx="986790" cy="1080135"/>
            <wp:effectExtent l="0" t="0" r="3810" b="5715"/>
            <wp:wrapNone/>
            <wp:docPr id="4" name="รูปภาพ 4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ตราครุฑ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750E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6D7C80B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5C63A6A7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14:paraId="75FD4655" w14:textId="043B368E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ประกาศสถานีตำรวจภูธร</w:t>
      </w:r>
      <w:r w:rsidR="00C462E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พญาเม็งราย</w:t>
      </w:r>
    </w:p>
    <w:p w14:paraId="108019C7" w14:textId="77777777" w:rsidR="00CF52D9" w:rsidRPr="00D51D1F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1D69942D" w14:textId="7CE241DB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509A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3509A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สรุปผลการดำเนินการจัดซื้อจัดจ้างในระบบ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b/>
          <w:bCs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ประจำเดือน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มีนาคม</w:t>
      </w:r>
      <w:r w:rsidRPr="00CF52D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256</w:t>
      </w:r>
      <w:r w:rsidR="00E833D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7</w:t>
      </w:r>
    </w:p>
    <w:p w14:paraId="7666549E" w14:textId="77777777" w:rsidR="00CF52D9" w:rsidRDefault="00CF52D9" w:rsidP="00CF52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</w:t>
      </w:r>
    </w:p>
    <w:p w14:paraId="4EC91C2C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44A97AF" w14:textId="0C8FFE1B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กรมบัญชีกลางได้มีหนังสือ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กค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0433.4/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ว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568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ลงวันที่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30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พฤศจิกายน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2563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อง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แนวทางปฏิบัติในการเปิดเผยสรุปผลการดำเนินการจัดซื้อจัดจ้างของหน่วยงานของรัฐไว้ในศูนย์ข้อมูลข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าวสารของราชการในระบบการจ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อจัดจ้างภาครัฐด้วยอ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แจ้งการปรับปรุงประกาศข้อมูลสาระสำคัญในสัญญาในระบบการจัดซื้อจัดจ้างภาครัฐ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ด้วยระบบอิเล็กทรอนิกส์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z w:val="32"/>
          <w:szCs w:val="32"/>
        </w:rPr>
        <w:t xml:space="preserve">Electronic Government Procurement : e-GP)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ให้มีข้อมูลการจัดซ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อจัดจ้างสอดคล้องกับสรุปผลการดำเนินการ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จัดซื้อจัดจ้างของหน่วยงานของรัฐตามแบบ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.1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สขร</w:t>
      </w:r>
      <w:proofErr w:type="spellEnd"/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.1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ดังนั้นเพื่อให้การปฏิบัติงานเก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สถานีตำรวจ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ภูธร</w:t>
      </w:r>
      <w:r w:rsidR="00C462E5"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และระเบียบกระทรวงการคลังว่าด้วย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การจัดซื้อจัดจ้าง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และการบริหารพัสดุภาครัฐ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.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ศ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.2560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และลดความซ้ำซ้อนของการจัดทำข้อมูลสรุปผลการดำเนินการจัดซื้อจัดจ้าง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ตามประกาศคณะกรรมการข้อมูลข่าวสารของราชการของหน่วยงานของรัฐ</w:t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F52D9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</w:t>
      </w:r>
    </w:p>
    <w:p w14:paraId="0593A63E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CA9C3EF" w14:textId="2B6DCCDD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สถานีตำรวจภูธร</w:t>
      </w:r>
      <w:r w:rsidR="00C462E5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พญาเม็งราย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CF52D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จึงได้จัดทำสรุปผลการจัดซื้อจัดจ้างในระบบ</w:t>
      </w:r>
      <w:r w:rsidRPr="00CF52D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(</w:t>
      </w:r>
      <w:r w:rsidRPr="00CF52D9">
        <w:rPr>
          <w:rFonts w:ascii="TH SarabunIT๙" w:hAnsi="TH SarabunIT๙" w:cs="TH SarabunIT๙"/>
          <w:spacing w:val="-4"/>
          <w:sz w:val="32"/>
          <w:szCs w:val="32"/>
        </w:rPr>
        <w:t>Electronic Government</w:t>
      </w:r>
      <w:r w:rsidRPr="00CF52D9">
        <w:rPr>
          <w:rFonts w:ascii="TH SarabunIT๙" w:hAnsi="TH SarabunIT๙" w:cs="TH SarabunIT๙"/>
          <w:sz w:val="32"/>
          <w:szCs w:val="32"/>
        </w:rPr>
        <w:t xml:space="preserve"> </w:t>
      </w:r>
      <w:r w:rsidRPr="00967083">
        <w:rPr>
          <w:rFonts w:ascii="TH SarabunIT๙" w:hAnsi="TH SarabunIT๙" w:cs="TH SarabunIT๙"/>
          <w:spacing w:val="-4"/>
          <w:sz w:val="32"/>
          <w:szCs w:val="32"/>
        </w:rPr>
        <w:t xml:space="preserve">Procurement : e-GP)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ในรอบเดือน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มีนาคม </w:t>
      </w:r>
      <w:r w:rsidR="00E833D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2567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เรียบร้อยแล้ว</w:t>
      </w:r>
      <w:r w:rsidRPr="00967083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96708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ตามรายละเอียดที่แนบท้ายประกาศฉบับนี้</w:t>
      </w:r>
    </w:p>
    <w:p w14:paraId="67CE5381" w14:textId="77777777" w:rsidR="00CF52D9" w:rsidRPr="00CF52D9" w:rsidRDefault="00CF52D9" w:rsidP="00CF52D9">
      <w:pPr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1667817" w14:textId="0EADA328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1</w:t>
      </w:r>
      <w:r w:rsidRPr="00CF52D9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 w:rsidR="002F33E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85F8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เมษายน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sz w:val="32"/>
          <w:szCs w:val="32"/>
        </w:rPr>
        <w:t>.256</w:t>
      </w:r>
      <w:r w:rsidR="00DB3C76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</w:p>
    <w:p w14:paraId="41485C66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00D890D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1552" behindDoc="0" locked="0" layoutInCell="1" allowOverlap="1" wp14:anchorId="1F05C46C" wp14:editId="3B4D289E">
            <wp:simplePos x="0" y="0"/>
            <wp:positionH relativeFrom="column">
              <wp:posOffset>3743325</wp:posOffset>
            </wp:positionH>
            <wp:positionV relativeFrom="paragraph">
              <wp:posOffset>17780</wp:posOffset>
            </wp:positionV>
            <wp:extent cx="619125" cy="581025"/>
            <wp:effectExtent l="0" t="0" r="9525" b="9525"/>
            <wp:wrapSquare wrapText="bothSides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F82F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6F5F8C33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F927E55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72055BD1" w14:textId="77777777" w:rsidR="00C462E5" w:rsidRPr="00D51D1F" w:rsidRDefault="00C462E5" w:rsidP="00C462E5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52A05211" w14:textId="77777777" w:rsidR="00C462E5" w:rsidRDefault="00C462E5" w:rsidP="00C462E5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6B793ACD" w14:textId="77777777" w:rsidR="00C462E5" w:rsidRDefault="00C462E5" w:rsidP="00C462E5">
      <w:pPr>
        <w:spacing w:after="0"/>
        <w:ind w:left="3000" w:firstLineChars="288" w:firstLine="9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4D1C881" w14:textId="77777777" w:rsidR="00C462E5" w:rsidRDefault="00C462E5" w:rsidP="00C462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04838B2C" w14:textId="77777777" w:rsidR="00CF52D9" w:rsidRDefault="00CF52D9" w:rsidP="00CF52D9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674595F" w14:textId="169AB840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489B3455" w14:textId="05338CDB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25AF5738" w14:textId="52B1D8E2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BDA3244" w14:textId="4CC71E3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0DDEF0B6" w14:textId="3CC5299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72D97DE3" w14:textId="1CBF6D38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</w:pPr>
    </w:p>
    <w:p w14:paraId="3605809D" w14:textId="77777777" w:rsidR="00CF52D9" w:rsidRDefault="00CF52D9" w:rsidP="00CF52D9">
      <w:pPr>
        <w:tabs>
          <w:tab w:val="left" w:pos="4068"/>
        </w:tabs>
        <w:rPr>
          <w:rFonts w:ascii="TH SarabunIT๙" w:hAnsi="TH SarabunIT๙" w:cs="TH SarabunIT๙"/>
          <w:sz w:val="32"/>
          <w:szCs w:val="32"/>
        </w:rPr>
        <w:sectPr w:rsidR="00CF52D9" w:rsidSect="003509AF">
          <w:footerReference w:type="default" r:id="rId8"/>
          <w:pgSz w:w="11907" w:h="16839"/>
          <w:pgMar w:top="850" w:right="1134" w:bottom="856" w:left="1418" w:header="0" w:footer="0" w:gutter="0"/>
          <w:cols w:space="720"/>
        </w:sectPr>
      </w:pPr>
    </w:p>
    <w:tbl>
      <w:tblPr>
        <w:tblStyle w:val="a6"/>
        <w:tblW w:w="14767" w:type="dxa"/>
        <w:jc w:val="center"/>
        <w:tblLook w:val="04A0" w:firstRow="1" w:lastRow="0" w:firstColumn="1" w:lastColumn="0" w:noHBand="0" w:noVBand="1"/>
      </w:tblPr>
      <w:tblGrid>
        <w:gridCol w:w="817"/>
        <w:gridCol w:w="2013"/>
        <w:gridCol w:w="1531"/>
        <w:gridCol w:w="1276"/>
        <w:gridCol w:w="1304"/>
        <w:gridCol w:w="1956"/>
        <w:gridCol w:w="2013"/>
        <w:gridCol w:w="1814"/>
        <w:gridCol w:w="2043"/>
      </w:tblGrid>
      <w:tr w:rsidR="000D457E" w:rsidRPr="00E91A65" w14:paraId="5E1AF308" w14:textId="77777777" w:rsidTr="00E91A65">
        <w:trPr>
          <w:trHeight w:val="1787"/>
          <w:jc w:val="center"/>
        </w:trPr>
        <w:tc>
          <w:tcPr>
            <w:tcW w:w="14767" w:type="dxa"/>
            <w:gridSpan w:val="9"/>
            <w:shd w:val="clear" w:color="auto" w:fill="FFC000"/>
            <w:vAlign w:val="center"/>
          </w:tcPr>
          <w:p w14:paraId="2C568CE6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สรุปผลการดำเนินการจัดซื้อจัดจ้างในรอบเดือน มีนาคม 2567</w:t>
            </w:r>
          </w:p>
          <w:p w14:paraId="0F680E87" w14:textId="77777777" w:rsidR="000D457E" w:rsidRPr="00E91A65" w:rsidRDefault="000D457E" w:rsidP="00ED5709">
            <w:pPr>
              <w:pStyle w:val="a5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สถานีตำรวจภูธรพญาเม็งราย</w:t>
            </w:r>
          </w:p>
          <w:p w14:paraId="362C5739" w14:textId="22C4EA93" w:rsidR="000D457E" w:rsidRPr="00E91A65" w:rsidRDefault="000D457E" w:rsidP="000D45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 31  เดือน.</w:t>
            </w:r>
            <w:bookmarkStart w:id="0" w:name="_GoBack"/>
            <w:bookmarkEnd w:id="0"/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มีนาคม พ.ศ.</w:t>
            </w: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2567</w:t>
            </w:r>
          </w:p>
        </w:tc>
      </w:tr>
      <w:tr w:rsidR="000D457E" w:rsidRPr="00E91A65" w14:paraId="0FEDDC91" w14:textId="77777777" w:rsidTr="00E91A65">
        <w:trPr>
          <w:jc w:val="center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14:paraId="4AEA652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/>
              </w:rPr>
              <w:t>ลำดับ</w:t>
            </w:r>
          </w:p>
        </w:tc>
        <w:tc>
          <w:tcPr>
            <w:tcW w:w="2013" w:type="dxa"/>
            <w:shd w:val="clear" w:color="auto" w:fill="FBD4B4" w:themeFill="accent6" w:themeFillTint="66"/>
            <w:vAlign w:val="center"/>
          </w:tcPr>
          <w:p w14:paraId="1D367A0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งานที่จัดซื้อหรือจัดจ้าง</w:t>
            </w:r>
          </w:p>
        </w:tc>
        <w:tc>
          <w:tcPr>
            <w:tcW w:w="1531" w:type="dxa"/>
            <w:shd w:val="clear" w:color="auto" w:fill="FBD4B4" w:themeFill="accent6" w:themeFillTint="66"/>
            <w:vAlign w:val="center"/>
          </w:tcPr>
          <w:p w14:paraId="4DF5477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วงเงินที่จัดซื้อหรือจัดจ้าง</w:t>
            </w:r>
          </w:p>
          <w:p w14:paraId="55C3C55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5277B43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ราคากลาง</w:t>
            </w:r>
          </w:p>
          <w:p w14:paraId="554A631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04" w:type="dxa"/>
            <w:shd w:val="clear" w:color="auto" w:fill="FBD4B4" w:themeFill="accent6" w:themeFillTint="66"/>
            <w:vAlign w:val="center"/>
          </w:tcPr>
          <w:p w14:paraId="21C989B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956" w:type="dxa"/>
            <w:shd w:val="clear" w:color="auto" w:fill="FBD4B4" w:themeFill="accent6" w:themeFillTint="66"/>
            <w:vAlign w:val="center"/>
          </w:tcPr>
          <w:p w14:paraId="4BB5B33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รายชื้อผู้เสนอราคาและราคาที่เสนอ</w:t>
            </w:r>
          </w:p>
        </w:tc>
        <w:tc>
          <w:tcPr>
            <w:tcW w:w="2013" w:type="dxa"/>
            <w:shd w:val="clear" w:color="auto" w:fill="FBD4B4" w:themeFill="accent6" w:themeFillTint="66"/>
            <w:vAlign w:val="center"/>
          </w:tcPr>
          <w:p w14:paraId="14A9D8A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4" w:type="dxa"/>
            <w:shd w:val="clear" w:color="auto" w:fill="FBD4B4" w:themeFill="accent6" w:themeFillTint="66"/>
            <w:vAlign w:val="center"/>
          </w:tcPr>
          <w:p w14:paraId="52E8EF3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เหตุผลที่คัดเลือกโดยสรุป</w:t>
            </w:r>
          </w:p>
        </w:tc>
        <w:tc>
          <w:tcPr>
            <w:tcW w:w="2043" w:type="dxa"/>
            <w:shd w:val="clear" w:color="auto" w:fill="FBD4B4" w:themeFill="accent6" w:themeFillTint="66"/>
            <w:vAlign w:val="center"/>
          </w:tcPr>
          <w:p w14:paraId="4D2E9A9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0D457E" w:rsidRPr="00E91A65" w14:paraId="756C60AA" w14:textId="77777777" w:rsidTr="00E91A65">
        <w:trPr>
          <w:jc w:val="center"/>
        </w:trPr>
        <w:tc>
          <w:tcPr>
            <w:tcW w:w="817" w:type="dxa"/>
            <w:vAlign w:val="center"/>
          </w:tcPr>
          <w:p w14:paraId="3333594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  <w:tc>
          <w:tcPr>
            <w:tcW w:w="2013" w:type="dxa"/>
            <w:vAlign w:val="center"/>
          </w:tcPr>
          <w:p w14:paraId="53F3DD64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ซื้อวัสดุสำนักงาน</w:t>
            </w:r>
          </w:p>
        </w:tc>
        <w:tc>
          <w:tcPr>
            <w:tcW w:w="1531" w:type="dxa"/>
            <w:vAlign w:val="center"/>
          </w:tcPr>
          <w:p w14:paraId="4D8129CE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2,000</w:t>
            </w:r>
          </w:p>
        </w:tc>
        <w:tc>
          <w:tcPr>
            <w:tcW w:w="1276" w:type="dxa"/>
            <w:vAlign w:val="center"/>
          </w:tcPr>
          <w:p w14:paraId="6F2DB3E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2,000</w:t>
            </w:r>
          </w:p>
        </w:tc>
        <w:tc>
          <w:tcPr>
            <w:tcW w:w="1304" w:type="dxa"/>
            <w:vAlign w:val="center"/>
          </w:tcPr>
          <w:p w14:paraId="475C811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956" w:type="dxa"/>
            <w:vAlign w:val="center"/>
          </w:tcPr>
          <w:p w14:paraId="42D1EC4F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ร้านธรรมมงคล</w:t>
            </w:r>
          </w:p>
        </w:tc>
        <w:tc>
          <w:tcPr>
            <w:tcW w:w="2013" w:type="dxa"/>
            <w:vAlign w:val="center"/>
          </w:tcPr>
          <w:p w14:paraId="0A636413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ร้านธรรมมงคล</w:t>
            </w:r>
          </w:p>
        </w:tc>
        <w:tc>
          <w:tcPr>
            <w:tcW w:w="1814" w:type="dxa"/>
            <w:vAlign w:val="center"/>
          </w:tcPr>
          <w:p w14:paraId="2202EA6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43" w:type="dxa"/>
            <w:vAlign w:val="center"/>
          </w:tcPr>
          <w:p w14:paraId="64E7E994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สั่งซื้อที่ 10/2567</w:t>
            </w:r>
          </w:p>
          <w:p w14:paraId="2FF8C362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11 มี.ค.2567</w:t>
            </w:r>
          </w:p>
        </w:tc>
      </w:tr>
      <w:tr w:rsidR="000D457E" w:rsidRPr="00E91A65" w14:paraId="1D191CED" w14:textId="77777777" w:rsidTr="00E91A65">
        <w:trPr>
          <w:jc w:val="center"/>
        </w:trPr>
        <w:tc>
          <w:tcPr>
            <w:tcW w:w="817" w:type="dxa"/>
            <w:vAlign w:val="center"/>
          </w:tcPr>
          <w:p w14:paraId="59C54055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2.</w:t>
            </w:r>
          </w:p>
        </w:tc>
        <w:tc>
          <w:tcPr>
            <w:tcW w:w="2013" w:type="dxa"/>
            <w:vAlign w:val="center"/>
          </w:tcPr>
          <w:p w14:paraId="7F41F057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ซื้อน้ำมันเชื้อเพลิง</w:t>
            </w:r>
            <w:r w:rsidRPr="00E91A65">
              <w:rPr>
                <w:rFonts w:ascii="TH Sarabun New" w:hAnsi="TH Sarabun New" w:cs="TH Sarabun New"/>
                <w:sz w:val="28"/>
                <w:szCs w:val="28"/>
                <w:cs/>
                <w:lang w:val="en-GB"/>
              </w:rPr>
              <w:t>รถเช่า</w:t>
            </w:r>
          </w:p>
        </w:tc>
        <w:tc>
          <w:tcPr>
            <w:tcW w:w="1531" w:type="dxa"/>
            <w:vAlign w:val="center"/>
          </w:tcPr>
          <w:p w14:paraId="1FAE364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16,500</w:t>
            </w:r>
          </w:p>
        </w:tc>
        <w:tc>
          <w:tcPr>
            <w:tcW w:w="1276" w:type="dxa"/>
            <w:vAlign w:val="center"/>
          </w:tcPr>
          <w:p w14:paraId="796571F2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16,500</w:t>
            </w:r>
          </w:p>
        </w:tc>
        <w:tc>
          <w:tcPr>
            <w:tcW w:w="1304" w:type="dxa"/>
            <w:vAlign w:val="center"/>
          </w:tcPr>
          <w:p w14:paraId="43D1528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956" w:type="dxa"/>
            <w:vAlign w:val="center"/>
          </w:tcPr>
          <w:p w14:paraId="50585B43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สหกรณ์การเกษตรพญาเม็งราย จำกัด</w:t>
            </w:r>
          </w:p>
        </w:tc>
        <w:tc>
          <w:tcPr>
            <w:tcW w:w="2013" w:type="dxa"/>
            <w:vAlign w:val="center"/>
          </w:tcPr>
          <w:p w14:paraId="68B1FF17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สหกรณ์การเกษตรพญาเม็งราย จำกัด</w:t>
            </w:r>
          </w:p>
        </w:tc>
        <w:tc>
          <w:tcPr>
            <w:tcW w:w="1814" w:type="dxa"/>
            <w:vAlign w:val="center"/>
          </w:tcPr>
          <w:p w14:paraId="0F9408D3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43" w:type="dxa"/>
            <w:vAlign w:val="center"/>
          </w:tcPr>
          <w:p w14:paraId="3D23369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สั่งซื้อที่ 11/2567</w:t>
            </w:r>
          </w:p>
          <w:p w14:paraId="0AF2BBBE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12 มี.ค.2567</w:t>
            </w:r>
          </w:p>
        </w:tc>
      </w:tr>
      <w:tr w:rsidR="000D457E" w:rsidRPr="00E91A65" w14:paraId="490482F5" w14:textId="77777777" w:rsidTr="00E91A65">
        <w:trPr>
          <w:jc w:val="center"/>
        </w:trPr>
        <w:tc>
          <w:tcPr>
            <w:tcW w:w="817" w:type="dxa"/>
            <w:vAlign w:val="center"/>
          </w:tcPr>
          <w:p w14:paraId="67776CB6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3.</w:t>
            </w:r>
          </w:p>
        </w:tc>
        <w:tc>
          <w:tcPr>
            <w:tcW w:w="2013" w:type="dxa"/>
            <w:vAlign w:val="center"/>
          </w:tcPr>
          <w:p w14:paraId="6B92804B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ซื้อน้ำมันเชื้อเพลิง</w:t>
            </w:r>
          </w:p>
        </w:tc>
        <w:tc>
          <w:tcPr>
            <w:tcW w:w="1531" w:type="dxa"/>
            <w:vAlign w:val="center"/>
          </w:tcPr>
          <w:p w14:paraId="6E50B8F3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  <w:vAlign w:val="center"/>
          </w:tcPr>
          <w:p w14:paraId="29D43E49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50,000</w:t>
            </w:r>
          </w:p>
        </w:tc>
        <w:tc>
          <w:tcPr>
            <w:tcW w:w="1304" w:type="dxa"/>
            <w:vAlign w:val="center"/>
          </w:tcPr>
          <w:p w14:paraId="4E6641AC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956" w:type="dxa"/>
            <w:vAlign w:val="center"/>
          </w:tcPr>
          <w:p w14:paraId="43F24471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สหกรณ์การเกษตรพญาเม็งราย จำกัด</w:t>
            </w:r>
          </w:p>
        </w:tc>
        <w:tc>
          <w:tcPr>
            <w:tcW w:w="2013" w:type="dxa"/>
            <w:vAlign w:val="center"/>
          </w:tcPr>
          <w:p w14:paraId="40387E8A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สหกรณ์การเกษตรพญาเม็งราย จำกัด</w:t>
            </w:r>
          </w:p>
        </w:tc>
        <w:tc>
          <w:tcPr>
            <w:tcW w:w="1814" w:type="dxa"/>
            <w:vAlign w:val="center"/>
          </w:tcPr>
          <w:p w14:paraId="525B45A7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วงเงินไม่เกินกำหนดในกฎกระทรวง/พิจารณาเกณฑ์ราคา</w:t>
            </w:r>
          </w:p>
        </w:tc>
        <w:tc>
          <w:tcPr>
            <w:tcW w:w="2043" w:type="dxa"/>
            <w:vAlign w:val="center"/>
          </w:tcPr>
          <w:p w14:paraId="128C097D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สั่งซื้อที่ 12/2567</w:t>
            </w:r>
          </w:p>
          <w:p w14:paraId="2154B084" w14:textId="77777777" w:rsidR="000D457E" w:rsidRPr="00E91A65" w:rsidRDefault="000D457E" w:rsidP="00E91A65">
            <w:pPr>
              <w:spacing w:after="0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E91A65">
              <w:rPr>
                <w:rFonts w:ascii="TH Sarabun New" w:hAnsi="TH Sarabun New" w:cs="TH Sarabun New"/>
                <w:sz w:val="28"/>
                <w:szCs w:val="28"/>
                <w:cs/>
              </w:rPr>
              <w:t>28 มี.ค.2567</w:t>
            </w:r>
          </w:p>
        </w:tc>
      </w:tr>
    </w:tbl>
    <w:p w14:paraId="45490FD2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14E43EE1" w14:textId="77777777" w:rsidR="0060276C" w:rsidRDefault="0060276C" w:rsidP="00AD192F">
      <w:pPr>
        <w:spacing w:after="0"/>
        <w:jc w:val="center"/>
        <w:rPr>
          <w:rFonts w:ascii="TH SarabunIT๙" w:hAnsi="TH SarabunIT๙" w:cs="TH SarabunIT๙"/>
          <w:sz w:val="8"/>
          <w:szCs w:val="8"/>
          <w:lang w:bidi="th-TH"/>
        </w:rPr>
      </w:pPr>
    </w:p>
    <w:p w14:paraId="4CB80EFA" w14:textId="77777777" w:rsidR="00F24337" w:rsidRDefault="00F24337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14:paraId="209E699E" w14:textId="63BFB60D" w:rsidR="00AD192F" w:rsidRDefault="00AD192F" w:rsidP="00AD192F">
      <w:pPr>
        <w:spacing w:after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ตรวจแล้วถูกต้อง</w:t>
      </w:r>
    </w:p>
    <w:p w14:paraId="14911780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1D3F4D63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  <w:r>
        <w:rPr>
          <w:noProof/>
          <w:snapToGrid/>
        </w:rPr>
        <w:drawing>
          <wp:anchor distT="0" distB="0" distL="114300" distR="114300" simplePos="0" relativeHeight="251673600" behindDoc="0" locked="0" layoutInCell="1" allowOverlap="1" wp14:anchorId="7EA5A35F" wp14:editId="68DB464B">
            <wp:simplePos x="0" y="0"/>
            <wp:positionH relativeFrom="margin">
              <wp:align>center</wp:align>
            </wp:positionH>
            <wp:positionV relativeFrom="paragraph">
              <wp:posOffset>27305</wp:posOffset>
            </wp:positionV>
            <wp:extent cx="619125" cy="581025"/>
            <wp:effectExtent l="0" t="0" r="9525" b="9525"/>
            <wp:wrapSquare wrapText="bothSides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982C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33429538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1C6358E4" w14:textId="77777777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lang w:bidi="th-TH"/>
        </w:rPr>
      </w:pPr>
    </w:p>
    <w:p w14:paraId="2A55EA9C" w14:textId="77777777" w:rsidR="000D457E" w:rsidRPr="00D51D1F" w:rsidRDefault="000D457E" w:rsidP="000D457E">
      <w:pPr>
        <w:spacing w:after="0"/>
        <w:jc w:val="thaiDistribute"/>
        <w:rPr>
          <w:rFonts w:ascii="TH SarabunIT๙" w:hAnsi="TH SarabunIT๙" w:cs="TH SarabunIT๙"/>
          <w:sz w:val="12"/>
          <w:szCs w:val="12"/>
          <w:cs/>
          <w:lang w:bidi="th-TH"/>
        </w:rPr>
      </w:pPr>
    </w:p>
    <w:p w14:paraId="3D163CF6" w14:textId="3F249C03" w:rsidR="000D457E" w:rsidRDefault="00E91A65" w:rsidP="000D457E">
      <w:pPr>
        <w:tabs>
          <w:tab w:val="left" w:pos="4253"/>
        </w:tabs>
        <w:spacing w:after="0"/>
        <w:ind w:firstLineChars="850" w:firstLine="2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D457E">
        <w:rPr>
          <w:rFonts w:ascii="TH SarabunIT๙" w:hAnsi="TH SarabunIT๙" w:cs="TH SarabunIT๙"/>
          <w:sz w:val="32"/>
          <w:szCs w:val="32"/>
          <w:cs/>
          <w:lang w:bidi="th-TH"/>
        </w:rPr>
        <w:tab/>
        <w:t>พันตำรวจ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เอก</w:t>
      </w:r>
    </w:p>
    <w:p w14:paraId="192D7E7D" w14:textId="1D5E6C0D" w:rsidR="000D457E" w:rsidRDefault="00E91A65" w:rsidP="00E91A65">
      <w:pPr>
        <w:spacing w:after="0"/>
        <w:ind w:left="4838" w:firstLineChars="63" w:firstLine="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</w:t>
      </w:r>
      <w:proofErr w:type="gramStart"/>
      <w:r w:rsidR="000D457E">
        <w:rPr>
          <w:rFonts w:ascii="TH SarabunIT๙" w:hAnsi="TH SarabunIT๙" w:cs="TH SarabunIT๙"/>
          <w:sz w:val="32"/>
          <w:szCs w:val="32"/>
        </w:rPr>
        <w:t xml:space="preserve">( </w:t>
      </w:r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>สุทีป</w:t>
      </w:r>
      <w:proofErr w:type="gramEnd"/>
      <w:r w:rsidR="000D45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แสงนัยนา </w:t>
      </w:r>
      <w:r w:rsidR="000D457E">
        <w:rPr>
          <w:rFonts w:ascii="TH SarabunIT๙" w:hAnsi="TH SarabunIT๙" w:cs="TH SarabunIT๙"/>
          <w:sz w:val="32"/>
          <w:szCs w:val="32"/>
        </w:rPr>
        <w:t>)</w:t>
      </w:r>
    </w:p>
    <w:p w14:paraId="015A4214" w14:textId="6956DBB0" w:rsidR="000D457E" w:rsidRDefault="000D457E" w:rsidP="000D457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91A6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ผู้กำกับการ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พญาเม็งราย จังหวัดเชียงราย</w:t>
      </w:r>
    </w:p>
    <w:p w14:paraId="76CDCBA4" w14:textId="2B2DBBF9" w:rsidR="00CF52D9" w:rsidRPr="00CF52D9" w:rsidRDefault="00CF52D9" w:rsidP="000D457E">
      <w:pPr>
        <w:spacing w:after="0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CF52D9" w:rsidRPr="00CF52D9" w:rsidSect="0060276C">
      <w:pgSz w:w="16839" w:h="11907" w:orient="landscape"/>
      <w:pgMar w:top="284" w:right="856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31B6" w14:textId="77777777" w:rsidR="00FC18B0" w:rsidRDefault="00FC18B0">
      <w:r>
        <w:separator/>
      </w:r>
    </w:p>
  </w:endnote>
  <w:endnote w:type="continuationSeparator" w:id="0">
    <w:p w14:paraId="13E82AA5" w14:textId="77777777" w:rsidR="00FC18B0" w:rsidRDefault="00FC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E7F3" w14:textId="77777777" w:rsidR="00E43F99" w:rsidRDefault="00E43F99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181E" w14:textId="77777777" w:rsidR="00FC18B0" w:rsidRDefault="00FC18B0">
      <w:pPr>
        <w:spacing w:after="0"/>
      </w:pPr>
      <w:r>
        <w:separator/>
      </w:r>
    </w:p>
  </w:footnote>
  <w:footnote w:type="continuationSeparator" w:id="0">
    <w:p w14:paraId="4C2FE4DE" w14:textId="77777777" w:rsidR="00FC18B0" w:rsidRDefault="00FC18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9"/>
    <w:rsid w:val="00026C46"/>
    <w:rsid w:val="000275E3"/>
    <w:rsid w:val="00085473"/>
    <w:rsid w:val="000943D0"/>
    <w:rsid w:val="000D457E"/>
    <w:rsid w:val="000F1D30"/>
    <w:rsid w:val="00104C0E"/>
    <w:rsid w:val="00115259"/>
    <w:rsid w:val="00165AAD"/>
    <w:rsid w:val="00185A3F"/>
    <w:rsid w:val="00193572"/>
    <w:rsid w:val="001A552C"/>
    <w:rsid w:val="0023267E"/>
    <w:rsid w:val="00265D61"/>
    <w:rsid w:val="00287EA7"/>
    <w:rsid w:val="002A66CD"/>
    <w:rsid w:val="002F33E6"/>
    <w:rsid w:val="00301FEF"/>
    <w:rsid w:val="003059B5"/>
    <w:rsid w:val="00311F34"/>
    <w:rsid w:val="003509AF"/>
    <w:rsid w:val="0037584F"/>
    <w:rsid w:val="003E602E"/>
    <w:rsid w:val="00434E85"/>
    <w:rsid w:val="00460403"/>
    <w:rsid w:val="00461671"/>
    <w:rsid w:val="004F03F2"/>
    <w:rsid w:val="004F1BB3"/>
    <w:rsid w:val="00525546"/>
    <w:rsid w:val="005A4ED3"/>
    <w:rsid w:val="005F2E6A"/>
    <w:rsid w:val="0060276C"/>
    <w:rsid w:val="006562CB"/>
    <w:rsid w:val="006E7D20"/>
    <w:rsid w:val="006F2D9D"/>
    <w:rsid w:val="0075267D"/>
    <w:rsid w:val="00774699"/>
    <w:rsid w:val="0077622C"/>
    <w:rsid w:val="00785F89"/>
    <w:rsid w:val="00794BAE"/>
    <w:rsid w:val="008155DF"/>
    <w:rsid w:val="0088119C"/>
    <w:rsid w:val="00914D7D"/>
    <w:rsid w:val="00967083"/>
    <w:rsid w:val="009778D9"/>
    <w:rsid w:val="00997E69"/>
    <w:rsid w:val="009A2678"/>
    <w:rsid w:val="009F2C1F"/>
    <w:rsid w:val="00AA6304"/>
    <w:rsid w:val="00AD192F"/>
    <w:rsid w:val="00B621F8"/>
    <w:rsid w:val="00BA7157"/>
    <w:rsid w:val="00BD6514"/>
    <w:rsid w:val="00C42E17"/>
    <w:rsid w:val="00C462E5"/>
    <w:rsid w:val="00CF52D9"/>
    <w:rsid w:val="00D15553"/>
    <w:rsid w:val="00D16C6A"/>
    <w:rsid w:val="00D214B5"/>
    <w:rsid w:val="00D51D1F"/>
    <w:rsid w:val="00D74273"/>
    <w:rsid w:val="00D95343"/>
    <w:rsid w:val="00DA7FA2"/>
    <w:rsid w:val="00DB3C76"/>
    <w:rsid w:val="00DC4A06"/>
    <w:rsid w:val="00DD0E4D"/>
    <w:rsid w:val="00E248E8"/>
    <w:rsid w:val="00E321A5"/>
    <w:rsid w:val="00E43F99"/>
    <w:rsid w:val="00E833D6"/>
    <w:rsid w:val="00E91A65"/>
    <w:rsid w:val="00E9498A"/>
    <w:rsid w:val="00EE6CCA"/>
    <w:rsid w:val="00EE7C9F"/>
    <w:rsid w:val="00F015C0"/>
    <w:rsid w:val="00F24337"/>
    <w:rsid w:val="00F65DE9"/>
    <w:rsid w:val="00F76F24"/>
    <w:rsid w:val="00FC18B0"/>
    <w:rsid w:val="00FF3790"/>
    <w:rsid w:val="07F81FAA"/>
    <w:rsid w:val="09DA6C04"/>
    <w:rsid w:val="28FC2478"/>
    <w:rsid w:val="312C245E"/>
    <w:rsid w:val="36BF1595"/>
    <w:rsid w:val="42884B55"/>
    <w:rsid w:val="52475395"/>
    <w:rsid w:val="5B48210E"/>
    <w:rsid w:val="63930623"/>
    <w:rsid w:val="69CB66ED"/>
    <w:rsid w:val="76756CA0"/>
    <w:rsid w:val="76B6755B"/>
    <w:rsid w:val="791A26BE"/>
    <w:rsid w:val="7B0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1A8"/>
  <w15:docId w15:val="{BB7B8739-8F36-4A6B-A4EC-AC4CD25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after="200"/>
      <w:textAlignment w:val="baseline"/>
    </w:pPr>
    <w:rPr>
      <w:snapToGrid w:val="0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D51D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D1F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0D457E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0D457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 </cp:lastModifiedBy>
  <cp:revision>15</cp:revision>
  <cp:lastPrinted>2024-04-04T13:28:00Z</cp:lastPrinted>
  <dcterms:created xsi:type="dcterms:W3CDTF">2024-04-09T07:23:00Z</dcterms:created>
  <dcterms:modified xsi:type="dcterms:W3CDTF">2024-04-29T07:06:00Z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2023-12-28T23:04:25Z</vt:filetime>
  </property>
  <property fmtid="{D5CDD505-2E9C-101B-9397-08002B2CF9AE}" pid="4" name="KSOProductBuildVer">
    <vt:lpwstr>1054-12.2.0.13359</vt:lpwstr>
  </property>
  <property fmtid="{D5CDD505-2E9C-101B-9397-08002B2CF9AE}" pid="5" name="ICV">
    <vt:lpwstr>FCE456CA104A4EE2A576F51215711E16_12</vt:lpwstr>
  </property>
</Properties>
</file>